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32"/>
          <w:szCs w:val="40"/>
        </w:rPr>
      </w:pPr>
      <w:r>
        <w:rPr>
          <w:rFonts w:hint="eastAsia"/>
          <w:sz w:val="32"/>
          <w:szCs w:val="40"/>
        </w:rPr>
        <w:t>附件2</w:t>
      </w:r>
    </w:p>
    <w:p>
      <w:pPr>
        <w:jc w:val="center"/>
        <w:rPr>
          <w:rFonts w:ascii="方正黑体简体" w:hAnsi="方正黑体简体" w:eastAsia="方正黑体简体" w:cs="方正黑体简体"/>
          <w:sz w:val="40"/>
          <w:szCs w:val="48"/>
        </w:rPr>
      </w:pPr>
      <w:r>
        <w:rPr>
          <w:rFonts w:hint="eastAsia" w:ascii="方正黑体简体" w:hAnsi="方正黑体简体" w:eastAsia="方正黑体简体" w:cs="方正黑体简体"/>
          <w:sz w:val="40"/>
          <w:szCs w:val="48"/>
        </w:rPr>
        <w:t xml:space="preserve">  随机抽查事项清单</w:t>
      </w:r>
    </w:p>
    <w:p>
      <w:pPr>
        <w:spacing w:line="260" w:lineRule="exact"/>
      </w:pPr>
    </w:p>
    <w:p>
      <w:pPr>
        <w:spacing w:line="260" w:lineRule="exact"/>
      </w:pPr>
      <w:r>
        <w:rPr>
          <w:rFonts w:hint="eastAsia"/>
        </w:rPr>
        <w:t>填报部门：双辽市公安局经文保大队</w:t>
      </w:r>
    </w:p>
    <w:p>
      <w:pPr>
        <w:spacing w:line="260" w:lineRule="exact"/>
      </w:pPr>
    </w:p>
    <w:tbl>
      <w:tblPr>
        <w:tblStyle w:val="5"/>
        <w:tblpPr w:leftFromText="180" w:rightFromText="180" w:vertAnchor="text" w:horzAnchor="page" w:tblpXSpec="center" w:tblpY="180"/>
        <w:tblOverlap w:val="never"/>
        <w:tblW w:w="10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4"/>
        <w:gridCol w:w="1062"/>
        <w:gridCol w:w="1082"/>
        <w:gridCol w:w="1093"/>
        <w:gridCol w:w="2483"/>
        <w:gridCol w:w="3581"/>
        <w:gridCol w:w="6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484" w:type="dxa"/>
            <w:vAlign w:val="center"/>
          </w:tcPr>
          <w:p>
            <w:pPr>
              <w:spacing w:line="260" w:lineRule="exact"/>
              <w:jc w:val="center"/>
              <w:rPr>
                <w:rFonts w:ascii="方正黑体简体" w:hAnsi="方正黑体简体" w:eastAsia="方正黑体简体" w:cs="方正黑体简体"/>
                <w:szCs w:val="20"/>
              </w:rPr>
            </w:pPr>
            <w:r>
              <w:rPr>
                <w:rFonts w:hint="eastAsia" w:ascii="方正黑体简体" w:hAnsi="方正黑体简体" w:eastAsia="方正黑体简体" w:cs="方正黑体简体"/>
                <w:szCs w:val="20"/>
              </w:rPr>
              <w:t>序号</w:t>
            </w:r>
          </w:p>
        </w:tc>
        <w:tc>
          <w:tcPr>
            <w:tcW w:w="1062" w:type="dxa"/>
            <w:vAlign w:val="center"/>
          </w:tcPr>
          <w:p>
            <w:pPr>
              <w:spacing w:line="260" w:lineRule="exact"/>
              <w:jc w:val="center"/>
              <w:rPr>
                <w:rFonts w:ascii="方正黑体简体" w:hAnsi="方正黑体简体" w:eastAsia="方正黑体简体" w:cs="方正黑体简体"/>
                <w:szCs w:val="20"/>
              </w:rPr>
            </w:pPr>
            <w:r>
              <w:rPr>
                <w:rFonts w:hint="eastAsia" w:ascii="方正黑体简体" w:hAnsi="方正黑体简体" w:eastAsia="方正黑体简体" w:cs="方正黑体简体"/>
                <w:szCs w:val="20"/>
              </w:rPr>
              <w:t>检查事项</w:t>
            </w:r>
          </w:p>
        </w:tc>
        <w:tc>
          <w:tcPr>
            <w:tcW w:w="1082" w:type="dxa"/>
            <w:vAlign w:val="center"/>
          </w:tcPr>
          <w:p>
            <w:pPr>
              <w:spacing w:line="260" w:lineRule="exact"/>
              <w:jc w:val="center"/>
              <w:rPr>
                <w:rFonts w:ascii="方正黑体简体" w:hAnsi="方正黑体简体" w:eastAsia="方正黑体简体" w:cs="方正黑体简体"/>
                <w:szCs w:val="20"/>
              </w:rPr>
            </w:pPr>
            <w:r>
              <w:rPr>
                <w:rFonts w:hint="eastAsia" w:ascii="方正黑体简体" w:hAnsi="方正黑体简体" w:eastAsia="方正黑体简体" w:cs="方正黑体简体"/>
                <w:szCs w:val="20"/>
              </w:rPr>
              <w:t>检查主体</w:t>
            </w:r>
          </w:p>
        </w:tc>
        <w:tc>
          <w:tcPr>
            <w:tcW w:w="1093" w:type="dxa"/>
            <w:vAlign w:val="center"/>
          </w:tcPr>
          <w:p>
            <w:pPr>
              <w:spacing w:line="260" w:lineRule="exact"/>
              <w:jc w:val="center"/>
              <w:rPr>
                <w:rFonts w:ascii="方正黑体简体" w:hAnsi="方正黑体简体" w:eastAsia="方正黑体简体" w:cs="方正黑体简体"/>
                <w:szCs w:val="20"/>
              </w:rPr>
            </w:pPr>
            <w:r>
              <w:rPr>
                <w:rFonts w:hint="eastAsia" w:ascii="方正黑体简体" w:hAnsi="方正黑体简体" w:eastAsia="方正黑体简体" w:cs="方正黑体简体"/>
                <w:szCs w:val="20"/>
              </w:rPr>
              <w:t>检查对象</w:t>
            </w:r>
          </w:p>
        </w:tc>
        <w:tc>
          <w:tcPr>
            <w:tcW w:w="2483" w:type="dxa"/>
            <w:vAlign w:val="center"/>
          </w:tcPr>
          <w:p>
            <w:pPr>
              <w:spacing w:line="260" w:lineRule="exact"/>
              <w:jc w:val="center"/>
              <w:rPr>
                <w:rFonts w:ascii="方正黑体简体" w:hAnsi="方正黑体简体" w:eastAsia="方正黑体简体" w:cs="方正黑体简体"/>
                <w:szCs w:val="20"/>
              </w:rPr>
            </w:pPr>
            <w:r>
              <w:rPr>
                <w:rFonts w:hint="eastAsia" w:ascii="方正黑体简体" w:hAnsi="方正黑体简体" w:eastAsia="方正黑体简体" w:cs="方正黑体简体"/>
                <w:szCs w:val="20"/>
              </w:rPr>
              <w:t>检查内容</w:t>
            </w:r>
          </w:p>
        </w:tc>
        <w:tc>
          <w:tcPr>
            <w:tcW w:w="3581" w:type="dxa"/>
            <w:vAlign w:val="center"/>
          </w:tcPr>
          <w:p>
            <w:pPr>
              <w:spacing w:line="260" w:lineRule="exact"/>
              <w:jc w:val="center"/>
              <w:rPr>
                <w:rFonts w:ascii="方正黑体简体" w:hAnsi="方正黑体简体" w:eastAsia="方正黑体简体" w:cs="方正黑体简体"/>
                <w:szCs w:val="20"/>
              </w:rPr>
            </w:pPr>
            <w:r>
              <w:rPr>
                <w:rFonts w:hint="eastAsia" w:ascii="方正黑体简体" w:hAnsi="方正黑体简体" w:eastAsia="方正黑体简体" w:cs="方正黑体简体"/>
                <w:szCs w:val="20"/>
              </w:rPr>
              <w:t>检查依据</w:t>
            </w:r>
          </w:p>
        </w:tc>
        <w:tc>
          <w:tcPr>
            <w:tcW w:w="675" w:type="dxa"/>
            <w:vAlign w:val="center"/>
          </w:tcPr>
          <w:p>
            <w:pPr>
              <w:spacing w:line="260" w:lineRule="exact"/>
              <w:jc w:val="center"/>
              <w:rPr>
                <w:rFonts w:ascii="方正黑体简体" w:hAnsi="方正黑体简体" w:eastAsia="方正黑体简体" w:cs="方正黑体简体"/>
                <w:szCs w:val="20"/>
              </w:rPr>
            </w:pPr>
            <w:r>
              <w:rPr>
                <w:rFonts w:hint="eastAsia" w:ascii="方正黑体简体" w:hAnsi="方正黑体简体" w:eastAsia="方正黑体简体" w:cs="方正黑体简体"/>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7" w:hRule="atLeast"/>
          <w:jc w:val="center"/>
        </w:trPr>
        <w:tc>
          <w:tcPr>
            <w:tcW w:w="484" w:type="dxa"/>
            <w:vMerge w:val="restart"/>
            <w:vAlign w:val="center"/>
          </w:tcPr>
          <w:p>
            <w:pPr>
              <w:spacing w:line="260" w:lineRule="exact"/>
              <w:jc w:val="center"/>
              <w:rPr>
                <w:rFonts w:ascii="方正黑体简体" w:hAnsi="方正黑体简体" w:eastAsia="方正黑体简体" w:cs="方正黑体简体"/>
                <w:szCs w:val="20"/>
              </w:rPr>
            </w:pPr>
            <w:r>
              <w:rPr>
                <w:rFonts w:hint="eastAsia" w:ascii="方正黑体简体" w:hAnsi="方正黑体简体" w:eastAsia="方正黑体简体" w:cs="方正黑体简体"/>
                <w:szCs w:val="20"/>
              </w:rPr>
              <w:t>1</w:t>
            </w:r>
          </w:p>
        </w:tc>
        <w:tc>
          <w:tcPr>
            <w:tcW w:w="1062" w:type="dxa"/>
            <w:vMerge w:val="restart"/>
            <w:vAlign w:val="center"/>
          </w:tcPr>
          <w:p>
            <w:pPr>
              <w:spacing w:line="260" w:lineRule="exact"/>
              <w:jc w:val="center"/>
              <w:rPr>
                <w:rFonts w:ascii="方正黑体简体" w:hAnsi="方正黑体简体" w:eastAsia="方正黑体简体" w:cs="方正黑体简体"/>
                <w:szCs w:val="20"/>
              </w:rPr>
            </w:pPr>
            <w:r>
              <w:rPr>
                <w:rFonts w:hint="eastAsia" w:ascii="方正黑体简体" w:hAnsi="方正黑体简体" w:eastAsia="方正黑体简体" w:cs="方正黑体简体"/>
                <w:szCs w:val="20"/>
              </w:rPr>
              <w:t>对金融机构营业场所和金库安全防范设施建设情况的行政检查</w:t>
            </w:r>
          </w:p>
        </w:tc>
        <w:tc>
          <w:tcPr>
            <w:tcW w:w="1082" w:type="dxa"/>
            <w:vMerge w:val="restart"/>
            <w:vAlign w:val="center"/>
          </w:tcPr>
          <w:p>
            <w:pPr>
              <w:spacing w:line="260" w:lineRule="exact"/>
              <w:jc w:val="center"/>
              <w:rPr>
                <w:rFonts w:ascii="方正黑体简体" w:hAnsi="方正黑体简体" w:eastAsia="方正黑体简体" w:cs="方正黑体简体"/>
                <w:szCs w:val="20"/>
              </w:rPr>
            </w:pPr>
            <w:r>
              <w:rPr>
                <w:rFonts w:hint="eastAsia" w:ascii="方正黑体简体" w:hAnsi="方正黑体简体" w:eastAsia="方正黑体简体" w:cs="方正黑体简体"/>
                <w:szCs w:val="20"/>
              </w:rPr>
              <w:t>双辽市公安局</w:t>
            </w:r>
          </w:p>
        </w:tc>
        <w:tc>
          <w:tcPr>
            <w:tcW w:w="1093" w:type="dxa"/>
            <w:vMerge w:val="restart"/>
            <w:vAlign w:val="center"/>
          </w:tcPr>
          <w:p>
            <w:pPr>
              <w:spacing w:line="260" w:lineRule="exact"/>
              <w:jc w:val="center"/>
              <w:rPr>
                <w:rFonts w:ascii="方正黑体简体" w:hAnsi="方正黑体简体" w:eastAsia="方正黑体简体" w:cs="方正黑体简体"/>
                <w:szCs w:val="20"/>
              </w:rPr>
            </w:pPr>
            <w:r>
              <w:rPr>
                <w:rFonts w:hint="eastAsia" w:ascii="方正黑体简体" w:hAnsi="方正黑体简体" w:eastAsia="方正黑体简体" w:cs="方正黑体简体"/>
                <w:szCs w:val="20"/>
              </w:rPr>
              <w:t>金融机构</w:t>
            </w:r>
          </w:p>
        </w:tc>
        <w:tc>
          <w:tcPr>
            <w:tcW w:w="2483" w:type="dxa"/>
            <w:vMerge w:val="restart"/>
            <w:vAlign w:val="center"/>
          </w:tcPr>
          <w:p>
            <w:pPr>
              <w:pStyle w:val="9"/>
              <w:numPr>
                <w:ilvl w:val="0"/>
                <w:numId w:val="1"/>
              </w:numPr>
              <w:spacing w:line="260" w:lineRule="exact"/>
              <w:ind w:firstLineChars="0"/>
              <w:rPr>
                <w:rFonts w:ascii="微软雅黑" w:hAnsi="微软雅黑" w:eastAsia="微软雅黑"/>
                <w:color w:val="393939"/>
                <w:szCs w:val="21"/>
              </w:rPr>
            </w:pPr>
            <w:r>
              <w:rPr>
                <w:rFonts w:hint="eastAsia" w:ascii="微软雅黑" w:hAnsi="微软雅黑" w:eastAsia="微软雅黑"/>
                <w:color w:val="393939"/>
                <w:szCs w:val="21"/>
              </w:rPr>
              <w:t>是否按要求留存隐蔽工程照片、录像等资料</w:t>
            </w:r>
          </w:p>
          <w:p>
            <w:pPr>
              <w:pStyle w:val="9"/>
              <w:numPr>
                <w:ilvl w:val="0"/>
                <w:numId w:val="1"/>
              </w:numPr>
              <w:spacing w:line="260" w:lineRule="exact"/>
              <w:ind w:firstLineChars="0"/>
              <w:rPr>
                <w:rFonts w:ascii="方正黑体简体" w:hAnsi="方正黑体简体" w:eastAsia="方正黑体简体" w:cs="方正黑体简体"/>
                <w:szCs w:val="20"/>
              </w:rPr>
            </w:pPr>
            <w:r>
              <w:rPr>
                <w:rFonts w:hint="eastAsia" w:ascii="微软雅黑" w:hAnsi="微软雅黑" w:eastAsia="微软雅黑"/>
                <w:color w:val="393939"/>
                <w:szCs w:val="21"/>
              </w:rPr>
              <w:t>审核或验收程序是否符合规定要求</w:t>
            </w:r>
          </w:p>
          <w:p>
            <w:pPr>
              <w:pStyle w:val="9"/>
              <w:numPr>
                <w:ilvl w:val="0"/>
                <w:numId w:val="1"/>
              </w:numPr>
              <w:spacing w:line="260" w:lineRule="exact"/>
              <w:ind w:firstLineChars="0"/>
              <w:rPr>
                <w:rFonts w:ascii="方正黑体简体" w:hAnsi="方正黑体简体" w:eastAsia="方正黑体简体" w:cs="方正黑体简体"/>
                <w:szCs w:val="20"/>
              </w:rPr>
            </w:pPr>
            <w:r>
              <w:rPr>
                <w:rFonts w:hint="eastAsia" w:ascii="微软雅黑" w:hAnsi="微软雅黑" w:eastAsia="微软雅黑"/>
                <w:color w:val="393939"/>
                <w:szCs w:val="21"/>
              </w:rPr>
              <w:t>是否通过“互联网+公安”或政务大厅开展审核、验收工作</w:t>
            </w:r>
          </w:p>
          <w:p>
            <w:pPr>
              <w:pStyle w:val="9"/>
              <w:numPr>
                <w:ilvl w:val="0"/>
                <w:numId w:val="1"/>
              </w:numPr>
              <w:spacing w:line="260" w:lineRule="exact"/>
              <w:ind w:firstLineChars="0"/>
              <w:rPr>
                <w:rFonts w:ascii="方正黑体简体" w:hAnsi="方正黑体简体" w:eastAsia="方正黑体简体" w:cs="方正黑体简体"/>
                <w:szCs w:val="20"/>
              </w:rPr>
            </w:pPr>
            <w:r>
              <w:rPr>
                <w:rFonts w:hint="eastAsia" w:ascii="微软雅黑" w:hAnsi="微软雅黑" w:eastAsia="微软雅黑"/>
                <w:color w:val="393939"/>
                <w:szCs w:val="21"/>
              </w:rPr>
              <w:t>施工单位、安防产品是否符合规定要求</w:t>
            </w:r>
          </w:p>
        </w:tc>
        <w:tc>
          <w:tcPr>
            <w:tcW w:w="3581" w:type="dxa"/>
            <w:vMerge w:val="restart"/>
          </w:tcPr>
          <w:p>
            <w:pPr>
              <w:spacing w:line="260" w:lineRule="exact"/>
              <w:rPr>
                <w:rFonts w:ascii="方正黑体简体" w:hAnsi="方正黑体简体" w:eastAsia="方正黑体简体" w:cs="方正黑体简体"/>
                <w:szCs w:val="20"/>
              </w:rPr>
            </w:pPr>
            <w:r>
              <w:rPr>
                <w:rFonts w:hint="eastAsia" w:ascii="方正黑体简体" w:hAnsi="方正黑体简体" w:eastAsia="方正黑体简体" w:cs="方正黑体简体"/>
                <w:szCs w:val="20"/>
              </w:rPr>
              <w:t>《国务院对确需保留的行政审批项目设定行政许可的决定》（2004年6月29日国务院令第412号）。《金融机构营业场所和金库安全防范设施建设许可实施办法》（2005年12月31日公安部令第86号）第十四条：公安机关应当监督、指导金融机构严格执行安全防范设施建设的有关规定，督促金融机构营业场所、金库安全防范设施的建设和使用单位建立相应的自检制度。</w:t>
            </w:r>
          </w:p>
        </w:tc>
        <w:tc>
          <w:tcPr>
            <w:tcW w:w="675" w:type="dxa"/>
            <w:vAlign w:val="center"/>
          </w:tcPr>
          <w:p>
            <w:pPr>
              <w:spacing w:line="260" w:lineRule="exact"/>
              <w:jc w:val="center"/>
              <w:rPr>
                <w:rFonts w:ascii="方正黑体简体" w:hAnsi="方正黑体简体" w:eastAsia="方正黑体简体" w:cs="方正黑体简体"/>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7" w:hRule="atLeast"/>
          <w:jc w:val="center"/>
        </w:trPr>
        <w:tc>
          <w:tcPr>
            <w:tcW w:w="484" w:type="dxa"/>
            <w:vMerge w:val="continue"/>
            <w:vAlign w:val="center"/>
          </w:tcPr>
          <w:p>
            <w:pPr>
              <w:spacing w:line="260" w:lineRule="exact"/>
              <w:jc w:val="center"/>
              <w:rPr>
                <w:rFonts w:ascii="方正黑体简体" w:hAnsi="方正黑体简体" w:eastAsia="方正黑体简体" w:cs="方正黑体简体"/>
                <w:szCs w:val="20"/>
              </w:rPr>
            </w:pPr>
          </w:p>
        </w:tc>
        <w:tc>
          <w:tcPr>
            <w:tcW w:w="1062" w:type="dxa"/>
            <w:vMerge w:val="continue"/>
            <w:vAlign w:val="center"/>
          </w:tcPr>
          <w:p>
            <w:pPr>
              <w:spacing w:line="260" w:lineRule="exact"/>
              <w:jc w:val="center"/>
              <w:rPr>
                <w:rFonts w:ascii="方正黑体简体" w:hAnsi="方正黑体简体" w:eastAsia="方正黑体简体" w:cs="方正黑体简体"/>
                <w:szCs w:val="20"/>
              </w:rPr>
            </w:pPr>
          </w:p>
        </w:tc>
        <w:tc>
          <w:tcPr>
            <w:tcW w:w="1082" w:type="dxa"/>
            <w:vMerge w:val="continue"/>
            <w:vAlign w:val="center"/>
          </w:tcPr>
          <w:p>
            <w:pPr>
              <w:spacing w:line="260" w:lineRule="exact"/>
              <w:jc w:val="center"/>
              <w:rPr>
                <w:rFonts w:ascii="方正黑体简体" w:hAnsi="方正黑体简体" w:eastAsia="方正黑体简体" w:cs="方正黑体简体"/>
                <w:szCs w:val="20"/>
              </w:rPr>
            </w:pPr>
          </w:p>
        </w:tc>
        <w:tc>
          <w:tcPr>
            <w:tcW w:w="1093" w:type="dxa"/>
            <w:vMerge w:val="continue"/>
            <w:vAlign w:val="center"/>
          </w:tcPr>
          <w:p>
            <w:pPr>
              <w:spacing w:line="260" w:lineRule="exact"/>
              <w:jc w:val="center"/>
              <w:rPr>
                <w:rFonts w:ascii="方正黑体简体" w:hAnsi="方正黑体简体" w:eastAsia="方正黑体简体" w:cs="方正黑体简体"/>
                <w:szCs w:val="20"/>
              </w:rPr>
            </w:pPr>
          </w:p>
        </w:tc>
        <w:tc>
          <w:tcPr>
            <w:tcW w:w="2483" w:type="dxa"/>
            <w:vMerge w:val="continue"/>
            <w:vAlign w:val="center"/>
          </w:tcPr>
          <w:p>
            <w:pPr>
              <w:spacing w:line="260" w:lineRule="exact"/>
              <w:rPr>
                <w:rFonts w:ascii="方正黑体简体" w:hAnsi="方正黑体简体" w:eastAsia="方正黑体简体" w:cs="方正黑体简体"/>
                <w:szCs w:val="20"/>
              </w:rPr>
            </w:pPr>
          </w:p>
        </w:tc>
        <w:tc>
          <w:tcPr>
            <w:tcW w:w="3581" w:type="dxa"/>
            <w:vMerge w:val="continue"/>
          </w:tcPr>
          <w:p>
            <w:pPr>
              <w:spacing w:line="260" w:lineRule="exact"/>
              <w:rPr>
                <w:rFonts w:ascii="方正黑体简体" w:hAnsi="方正黑体简体" w:eastAsia="方正黑体简体" w:cs="方正黑体简体"/>
                <w:szCs w:val="20"/>
              </w:rPr>
            </w:pPr>
          </w:p>
        </w:tc>
        <w:tc>
          <w:tcPr>
            <w:tcW w:w="675" w:type="dxa"/>
            <w:vAlign w:val="center"/>
          </w:tcPr>
          <w:p>
            <w:pPr>
              <w:spacing w:line="260" w:lineRule="exact"/>
              <w:jc w:val="center"/>
              <w:rPr>
                <w:rFonts w:ascii="方正黑体简体" w:hAnsi="方正黑体简体" w:eastAsia="方正黑体简体" w:cs="方正黑体简体"/>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484" w:type="dxa"/>
            <w:vMerge w:val="continue"/>
            <w:vAlign w:val="center"/>
          </w:tcPr>
          <w:p>
            <w:pPr>
              <w:spacing w:line="260" w:lineRule="exact"/>
              <w:jc w:val="center"/>
              <w:rPr>
                <w:rFonts w:ascii="方正黑体简体" w:hAnsi="方正黑体简体" w:eastAsia="方正黑体简体" w:cs="方正黑体简体"/>
                <w:szCs w:val="20"/>
              </w:rPr>
            </w:pPr>
          </w:p>
        </w:tc>
        <w:tc>
          <w:tcPr>
            <w:tcW w:w="1062" w:type="dxa"/>
            <w:vMerge w:val="continue"/>
            <w:vAlign w:val="center"/>
          </w:tcPr>
          <w:p>
            <w:pPr>
              <w:spacing w:line="260" w:lineRule="exact"/>
              <w:jc w:val="center"/>
              <w:rPr>
                <w:rFonts w:ascii="方正黑体简体" w:hAnsi="方正黑体简体" w:eastAsia="方正黑体简体" w:cs="方正黑体简体"/>
                <w:szCs w:val="20"/>
              </w:rPr>
            </w:pPr>
          </w:p>
        </w:tc>
        <w:tc>
          <w:tcPr>
            <w:tcW w:w="1082" w:type="dxa"/>
            <w:vMerge w:val="continue"/>
            <w:vAlign w:val="center"/>
          </w:tcPr>
          <w:p>
            <w:pPr>
              <w:spacing w:line="260" w:lineRule="exact"/>
              <w:jc w:val="center"/>
              <w:rPr>
                <w:rFonts w:ascii="方正黑体简体" w:hAnsi="方正黑体简体" w:eastAsia="方正黑体简体" w:cs="方正黑体简体"/>
                <w:szCs w:val="20"/>
              </w:rPr>
            </w:pPr>
          </w:p>
        </w:tc>
        <w:tc>
          <w:tcPr>
            <w:tcW w:w="1093" w:type="dxa"/>
            <w:vMerge w:val="continue"/>
            <w:vAlign w:val="center"/>
          </w:tcPr>
          <w:p>
            <w:pPr>
              <w:spacing w:line="260" w:lineRule="exact"/>
              <w:jc w:val="center"/>
              <w:rPr>
                <w:rFonts w:ascii="方正黑体简体" w:hAnsi="方正黑体简体" w:eastAsia="方正黑体简体" w:cs="方正黑体简体"/>
                <w:szCs w:val="20"/>
              </w:rPr>
            </w:pPr>
          </w:p>
        </w:tc>
        <w:tc>
          <w:tcPr>
            <w:tcW w:w="2483" w:type="dxa"/>
            <w:vMerge w:val="continue"/>
            <w:vAlign w:val="center"/>
          </w:tcPr>
          <w:p>
            <w:pPr>
              <w:spacing w:line="260" w:lineRule="exact"/>
              <w:rPr>
                <w:rFonts w:ascii="方正黑体简体" w:hAnsi="方正黑体简体" w:eastAsia="方正黑体简体" w:cs="方正黑体简体"/>
                <w:szCs w:val="20"/>
              </w:rPr>
            </w:pPr>
          </w:p>
        </w:tc>
        <w:tc>
          <w:tcPr>
            <w:tcW w:w="3581" w:type="dxa"/>
            <w:vMerge w:val="continue"/>
          </w:tcPr>
          <w:p>
            <w:pPr>
              <w:spacing w:line="260" w:lineRule="exact"/>
              <w:rPr>
                <w:rFonts w:ascii="方正黑体简体" w:hAnsi="方正黑体简体" w:eastAsia="方正黑体简体" w:cs="方正黑体简体"/>
                <w:szCs w:val="20"/>
              </w:rPr>
            </w:pPr>
          </w:p>
        </w:tc>
        <w:tc>
          <w:tcPr>
            <w:tcW w:w="675" w:type="dxa"/>
            <w:vAlign w:val="center"/>
          </w:tcPr>
          <w:p>
            <w:pPr>
              <w:spacing w:line="260" w:lineRule="exact"/>
              <w:jc w:val="center"/>
              <w:rPr>
                <w:rFonts w:ascii="方正黑体简体" w:hAnsi="方正黑体简体" w:eastAsia="方正黑体简体" w:cs="方正黑体简体"/>
                <w:szCs w:val="20"/>
              </w:rPr>
            </w:pPr>
          </w:p>
        </w:tc>
      </w:tr>
    </w:tbl>
    <w:p>
      <w:pPr>
        <w:spacing w:line="260" w:lineRule="exact"/>
      </w:pPr>
    </w:p>
    <w:p>
      <w:pPr>
        <w:spacing w:line="260" w:lineRule="exact"/>
      </w:pPr>
    </w:p>
    <w:p>
      <w:pPr>
        <w:spacing w:line="260" w:lineRule="exact"/>
      </w:pPr>
    </w:p>
    <w:p>
      <w:pPr>
        <w:spacing w:line="260" w:lineRule="exact"/>
      </w:pPr>
      <w:r>
        <w:rPr>
          <w:rFonts w:hint="eastAsia"/>
        </w:rPr>
        <w:t>填表人：         孙进武                                        联系电话：18543418182</w:t>
      </w:r>
    </w:p>
    <w:p>
      <w:pPr>
        <w:spacing w:line="260" w:lineRule="exact"/>
      </w:pPr>
    </w:p>
    <w:p>
      <w:pPr>
        <w:spacing w:line="260" w:lineRule="exact"/>
      </w:pPr>
    </w:p>
    <w:p>
      <w:pPr>
        <w:spacing w:line="260" w:lineRule="exact"/>
      </w:pPr>
    </w:p>
    <w:p>
      <w:pPr>
        <w:spacing w:line="260" w:lineRule="exact"/>
      </w:pPr>
    </w:p>
    <w:p>
      <w:pPr>
        <w:spacing w:line="260" w:lineRule="exact"/>
      </w:pPr>
    </w:p>
    <w:p>
      <w:pPr>
        <w:spacing w:line="260" w:lineRule="exact"/>
      </w:pPr>
    </w:p>
    <w:p>
      <w:pPr>
        <w:spacing w:line="260" w:lineRule="exact"/>
      </w:pPr>
    </w:p>
    <w:p>
      <w:pPr>
        <w:spacing w:line="260" w:lineRule="exact"/>
      </w:pPr>
    </w:p>
    <w:p>
      <w:pPr>
        <w:spacing w:line="260" w:lineRule="exact"/>
      </w:pPr>
    </w:p>
    <w:p>
      <w:pPr>
        <w:spacing w:line="200" w:lineRule="exact"/>
        <w:rPr>
          <w:sz w:val="16"/>
          <w:szCs w:val="16"/>
        </w:rPr>
      </w:pPr>
      <w:bookmarkStart w:id="0" w:name="_GoBack"/>
      <w:bookmarkEnd w:id="0"/>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60" w:lineRule="exact"/>
      </w:pPr>
      <w:r>
        <w:rPr>
          <w:rFonts w:hint="eastAsia"/>
        </w:rPr>
        <w:t>附表4：</w:t>
      </w:r>
    </w:p>
    <w:p>
      <w:pPr>
        <w:spacing w:line="260" w:lineRule="exact"/>
      </w:pPr>
    </w:p>
    <w:p>
      <w:pPr>
        <w:jc w:val="center"/>
        <w:rPr>
          <w:rFonts w:ascii="方正黑体简体" w:hAnsi="方正黑体简体" w:eastAsia="方正黑体简体" w:cs="方正黑体简体"/>
          <w:sz w:val="40"/>
          <w:szCs w:val="48"/>
        </w:rPr>
      </w:pPr>
      <w:r>
        <w:rPr>
          <w:rFonts w:hint="eastAsia" w:ascii="方正黑体简体" w:hAnsi="方正黑体简体" w:eastAsia="方正黑体简体" w:cs="方正黑体简体"/>
          <w:sz w:val="40"/>
          <w:szCs w:val="48"/>
        </w:rPr>
        <w:t>检查人员名录库</w:t>
      </w:r>
    </w:p>
    <w:p>
      <w:pPr>
        <w:jc w:val="left"/>
        <w:rPr>
          <w:rFonts w:ascii="方正黑体简体" w:hAnsi="方正黑体简体" w:eastAsia="方正黑体简体" w:cs="方正黑体简体"/>
          <w:szCs w:val="21"/>
        </w:rPr>
      </w:pPr>
      <w:r>
        <w:rPr>
          <w:rFonts w:hint="eastAsia" w:ascii="方正黑体简体" w:hAnsi="方正黑体简体" w:eastAsia="方正黑体简体" w:cs="方正黑体简体"/>
          <w:szCs w:val="21"/>
        </w:rPr>
        <w:t xml:space="preserve">                                                                       2020 年 4  月1    日</w:t>
      </w:r>
    </w:p>
    <w:tbl>
      <w:tblPr>
        <w:tblStyle w:val="5"/>
        <w:tblpPr w:leftFromText="180" w:rightFromText="180" w:vertAnchor="text" w:horzAnchor="page" w:tblpXSpec="center" w:tblpY="147"/>
        <w:tblOverlap w:val="never"/>
        <w:tblW w:w="106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2"/>
        <w:gridCol w:w="633"/>
        <w:gridCol w:w="536"/>
        <w:gridCol w:w="2518"/>
        <w:gridCol w:w="857"/>
        <w:gridCol w:w="1061"/>
        <w:gridCol w:w="889"/>
        <w:gridCol w:w="1122"/>
        <w:gridCol w:w="699"/>
        <w:gridCol w:w="597"/>
        <w:gridCol w:w="11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0" w:hRule="atLeast"/>
          <w:jc w:val="center"/>
        </w:trPr>
        <w:tc>
          <w:tcPr>
            <w:tcW w:w="582"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序号</w:t>
            </w:r>
          </w:p>
        </w:tc>
        <w:tc>
          <w:tcPr>
            <w:tcW w:w="633"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姓名</w:t>
            </w:r>
          </w:p>
        </w:tc>
        <w:tc>
          <w:tcPr>
            <w:tcW w:w="536"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性别</w:t>
            </w:r>
          </w:p>
        </w:tc>
        <w:tc>
          <w:tcPr>
            <w:tcW w:w="2518"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执法部门全称</w:t>
            </w:r>
          </w:p>
        </w:tc>
        <w:tc>
          <w:tcPr>
            <w:tcW w:w="857"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职务</w:t>
            </w:r>
          </w:p>
        </w:tc>
        <w:tc>
          <w:tcPr>
            <w:tcW w:w="1061"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证件编号</w:t>
            </w:r>
          </w:p>
        </w:tc>
        <w:tc>
          <w:tcPr>
            <w:tcW w:w="889"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发证机关</w:t>
            </w:r>
          </w:p>
        </w:tc>
        <w:tc>
          <w:tcPr>
            <w:tcW w:w="1122"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执法类型</w:t>
            </w:r>
          </w:p>
        </w:tc>
        <w:tc>
          <w:tcPr>
            <w:tcW w:w="699"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执法</w:t>
            </w:r>
          </w:p>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 xml:space="preserve"> 区域</w:t>
            </w:r>
          </w:p>
        </w:tc>
        <w:tc>
          <w:tcPr>
            <w:tcW w:w="597"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是否组长</w:t>
            </w:r>
          </w:p>
        </w:tc>
        <w:tc>
          <w:tcPr>
            <w:tcW w:w="1182"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手机号码(必需填项，将依据该号码授予该用户登录系统权限)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582"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1</w:t>
            </w:r>
          </w:p>
        </w:tc>
        <w:tc>
          <w:tcPr>
            <w:tcW w:w="633"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杨晓光</w:t>
            </w:r>
          </w:p>
        </w:tc>
        <w:tc>
          <w:tcPr>
            <w:tcW w:w="536"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男</w:t>
            </w:r>
          </w:p>
        </w:tc>
        <w:tc>
          <w:tcPr>
            <w:tcW w:w="2518"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吉林省四平市双辽市公安局经济文化保卫大队</w:t>
            </w:r>
          </w:p>
        </w:tc>
        <w:tc>
          <w:tcPr>
            <w:tcW w:w="857"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大队长</w:t>
            </w:r>
          </w:p>
        </w:tc>
        <w:tc>
          <w:tcPr>
            <w:tcW w:w="1061"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306023</w:t>
            </w:r>
          </w:p>
        </w:tc>
        <w:tc>
          <w:tcPr>
            <w:tcW w:w="889"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双辽市公安局</w:t>
            </w:r>
          </w:p>
        </w:tc>
        <w:tc>
          <w:tcPr>
            <w:tcW w:w="1122"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行政执法</w:t>
            </w:r>
          </w:p>
        </w:tc>
        <w:tc>
          <w:tcPr>
            <w:tcW w:w="699"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双辽市</w:t>
            </w:r>
          </w:p>
        </w:tc>
        <w:tc>
          <w:tcPr>
            <w:tcW w:w="597"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是</w:t>
            </w:r>
          </w:p>
        </w:tc>
        <w:tc>
          <w:tcPr>
            <w:tcW w:w="1182"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18543418199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582"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2</w:t>
            </w:r>
          </w:p>
        </w:tc>
        <w:tc>
          <w:tcPr>
            <w:tcW w:w="633"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孙进武</w:t>
            </w:r>
          </w:p>
        </w:tc>
        <w:tc>
          <w:tcPr>
            <w:tcW w:w="536"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男</w:t>
            </w:r>
          </w:p>
        </w:tc>
        <w:tc>
          <w:tcPr>
            <w:tcW w:w="2518"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吉林省四平市双辽市公安局经济文化保卫大队</w:t>
            </w:r>
          </w:p>
        </w:tc>
        <w:tc>
          <w:tcPr>
            <w:tcW w:w="857"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副大队长</w:t>
            </w:r>
          </w:p>
        </w:tc>
        <w:tc>
          <w:tcPr>
            <w:tcW w:w="1061"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306129</w:t>
            </w:r>
          </w:p>
        </w:tc>
        <w:tc>
          <w:tcPr>
            <w:tcW w:w="889"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双辽市公安局</w:t>
            </w:r>
          </w:p>
        </w:tc>
        <w:tc>
          <w:tcPr>
            <w:tcW w:w="1122"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行政执法</w:t>
            </w:r>
          </w:p>
        </w:tc>
        <w:tc>
          <w:tcPr>
            <w:tcW w:w="699"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双辽市</w:t>
            </w:r>
          </w:p>
        </w:tc>
        <w:tc>
          <w:tcPr>
            <w:tcW w:w="597"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否</w:t>
            </w:r>
          </w:p>
        </w:tc>
        <w:tc>
          <w:tcPr>
            <w:tcW w:w="1182"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18543418182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582"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3</w:t>
            </w:r>
          </w:p>
        </w:tc>
        <w:tc>
          <w:tcPr>
            <w:tcW w:w="633"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谷成宇</w:t>
            </w:r>
          </w:p>
        </w:tc>
        <w:tc>
          <w:tcPr>
            <w:tcW w:w="536"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男</w:t>
            </w:r>
          </w:p>
        </w:tc>
        <w:tc>
          <w:tcPr>
            <w:tcW w:w="2518"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吉林省四平市双辽市公安局经济文化保卫大队</w:t>
            </w:r>
          </w:p>
        </w:tc>
        <w:tc>
          <w:tcPr>
            <w:tcW w:w="857"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副大队长</w:t>
            </w:r>
          </w:p>
        </w:tc>
        <w:tc>
          <w:tcPr>
            <w:tcW w:w="1061"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306248</w:t>
            </w:r>
          </w:p>
        </w:tc>
        <w:tc>
          <w:tcPr>
            <w:tcW w:w="889"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双辽市公安局</w:t>
            </w:r>
          </w:p>
        </w:tc>
        <w:tc>
          <w:tcPr>
            <w:tcW w:w="1122"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行政执法</w:t>
            </w:r>
          </w:p>
        </w:tc>
        <w:tc>
          <w:tcPr>
            <w:tcW w:w="699"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双辽市</w:t>
            </w:r>
          </w:p>
        </w:tc>
        <w:tc>
          <w:tcPr>
            <w:tcW w:w="597"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否</w:t>
            </w:r>
          </w:p>
        </w:tc>
        <w:tc>
          <w:tcPr>
            <w:tcW w:w="1182"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18543418880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582" w:type="dxa"/>
            <w:vAlign w:val="center"/>
          </w:tcPr>
          <w:p>
            <w:pPr>
              <w:spacing w:line="200" w:lineRule="exact"/>
              <w:jc w:val="center"/>
              <w:rPr>
                <w:rFonts w:ascii="方正黑体简体" w:hAnsi="方正黑体简体" w:eastAsia="方正黑体简体" w:cs="方正黑体简体"/>
                <w:sz w:val="16"/>
                <w:szCs w:val="16"/>
              </w:rPr>
            </w:pPr>
          </w:p>
        </w:tc>
        <w:tc>
          <w:tcPr>
            <w:tcW w:w="633" w:type="dxa"/>
            <w:vAlign w:val="center"/>
          </w:tcPr>
          <w:p>
            <w:pPr>
              <w:spacing w:line="200" w:lineRule="exact"/>
              <w:jc w:val="center"/>
              <w:rPr>
                <w:rFonts w:ascii="方正黑体简体" w:hAnsi="方正黑体简体" w:eastAsia="方正黑体简体" w:cs="方正黑体简体"/>
                <w:sz w:val="16"/>
                <w:szCs w:val="16"/>
              </w:rPr>
            </w:pPr>
          </w:p>
        </w:tc>
        <w:tc>
          <w:tcPr>
            <w:tcW w:w="536" w:type="dxa"/>
            <w:vAlign w:val="center"/>
          </w:tcPr>
          <w:p>
            <w:pPr>
              <w:spacing w:line="200" w:lineRule="exact"/>
              <w:rPr>
                <w:rFonts w:ascii="方正黑体简体" w:hAnsi="方正黑体简体" w:eastAsia="方正黑体简体" w:cs="方正黑体简体"/>
                <w:sz w:val="16"/>
                <w:szCs w:val="16"/>
              </w:rPr>
            </w:pPr>
          </w:p>
        </w:tc>
        <w:tc>
          <w:tcPr>
            <w:tcW w:w="2518" w:type="dxa"/>
            <w:vAlign w:val="center"/>
          </w:tcPr>
          <w:p>
            <w:pPr>
              <w:spacing w:line="200" w:lineRule="exact"/>
              <w:rPr>
                <w:rFonts w:ascii="方正黑体简体" w:hAnsi="方正黑体简体" w:eastAsia="方正黑体简体" w:cs="方正黑体简体"/>
                <w:sz w:val="16"/>
                <w:szCs w:val="16"/>
              </w:rPr>
            </w:pPr>
          </w:p>
        </w:tc>
        <w:tc>
          <w:tcPr>
            <w:tcW w:w="857" w:type="dxa"/>
            <w:vAlign w:val="center"/>
          </w:tcPr>
          <w:p>
            <w:pPr>
              <w:spacing w:line="200" w:lineRule="exact"/>
              <w:rPr>
                <w:rFonts w:ascii="方正黑体简体" w:hAnsi="方正黑体简体" w:eastAsia="方正黑体简体" w:cs="方正黑体简体"/>
                <w:sz w:val="16"/>
                <w:szCs w:val="16"/>
              </w:rPr>
            </w:pPr>
          </w:p>
        </w:tc>
        <w:tc>
          <w:tcPr>
            <w:tcW w:w="1061" w:type="dxa"/>
            <w:vAlign w:val="center"/>
          </w:tcPr>
          <w:p>
            <w:pPr>
              <w:spacing w:line="200" w:lineRule="exact"/>
              <w:rPr>
                <w:rFonts w:ascii="方正黑体简体" w:hAnsi="方正黑体简体" w:eastAsia="方正黑体简体" w:cs="方正黑体简体"/>
                <w:sz w:val="16"/>
                <w:szCs w:val="16"/>
              </w:rPr>
            </w:pPr>
          </w:p>
        </w:tc>
        <w:tc>
          <w:tcPr>
            <w:tcW w:w="889" w:type="dxa"/>
            <w:vAlign w:val="center"/>
          </w:tcPr>
          <w:p>
            <w:pPr>
              <w:spacing w:line="200" w:lineRule="exact"/>
              <w:rPr>
                <w:rFonts w:ascii="方正黑体简体" w:hAnsi="方正黑体简体" w:eastAsia="方正黑体简体" w:cs="方正黑体简体"/>
                <w:sz w:val="16"/>
                <w:szCs w:val="16"/>
              </w:rPr>
            </w:pPr>
          </w:p>
        </w:tc>
        <w:tc>
          <w:tcPr>
            <w:tcW w:w="1122" w:type="dxa"/>
            <w:vAlign w:val="center"/>
          </w:tcPr>
          <w:p>
            <w:pPr>
              <w:spacing w:line="200" w:lineRule="exact"/>
              <w:rPr>
                <w:rFonts w:ascii="方正黑体简体" w:hAnsi="方正黑体简体" w:eastAsia="方正黑体简体" w:cs="方正黑体简体"/>
                <w:sz w:val="16"/>
                <w:szCs w:val="16"/>
              </w:rPr>
            </w:pPr>
          </w:p>
        </w:tc>
        <w:tc>
          <w:tcPr>
            <w:tcW w:w="699" w:type="dxa"/>
            <w:vAlign w:val="center"/>
          </w:tcPr>
          <w:p>
            <w:pPr>
              <w:spacing w:line="200" w:lineRule="exact"/>
              <w:rPr>
                <w:rFonts w:ascii="方正黑体简体" w:hAnsi="方正黑体简体" w:eastAsia="方正黑体简体" w:cs="方正黑体简体"/>
                <w:sz w:val="16"/>
                <w:szCs w:val="16"/>
              </w:rPr>
            </w:pPr>
          </w:p>
        </w:tc>
        <w:tc>
          <w:tcPr>
            <w:tcW w:w="597" w:type="dxa"/>
            <w:vAlign w:val="center"/>
          </w:tcPr>
          <w:p>
            <w:pPr>
              <w:spacing w:line="200" w:lineRule="exact"/>
              <w:rPr>
                <w:rFonts w:ascii="方正黑体简体" w:hAnsi="方正黑体简体" w:eastAsia="方正黑体简体" w:cs="方正黑体简体"/>
                <w:sz w:val="16"/>
                <w:szCs w:val="16"/>
              </w:rPr>
            </w:pPr>
          </w:p>
        </w:tc>
        <w:tc>
          <w:tcPr>
            <w:tcW w:w="1182" w:type="dxa"/>
            <w:vAlign w:val="center"/>
          </w:tcPr>
          <w:p>
            <w:pPr>
              <w:spacing w:line="200" w:lineRule="exact"/>
              <w:rPr>
                <w:rFonts w:ascii="方正黑体简体" w:hAnsi="方正黑体简体" w:eastAsia="方正黑体简体" w:cs="方正黑体简体"/>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582" w:type="dxa"/>
            <w:vAlign w:val="center"/>
          </w:tcPr>
          <w:p>
            <w:pPr>
              <w:spacing w:line="200" w:lineRule="exact"/>
              <w:jc w:val="center"/>
              <w:rPr>
                <w:rFonts w:ascii="方正黑体简体" w:hAnsi="方正黑体简体" w:eastAsia="方正黑体简体" w:cs="方正黑体简体"/>
                <w:sz w:val="16"/>
                <w:szCs w:val="16"/>
              </w:rPr>
            </w:pPr>
          </w:p>
        </w:tc>
        <w:tc>
          <w:tcPr>
            <w:tcW w:w="633" w:type="dxa"/>
            <w:vAlign w:val="center"/>
          </w:tcPr>
          <w:p>
            <w:pPr>
              <w:spacing w:line="200" w:lineRule="exact"/>
              <w:jc w:val="center"/>
              <w:rPr>
                <w:rFonts w:ascii="方正黑体简体" w:hAnsi="方正黑体简体" w:eastAsia="方正黑体简体" w:cs="方正黑体简体"/>
                <w:sz w:val="16"/>
                <w:szCs w:val="16"/>
              </w:rPr>
            </w:pPr>
          </w:p>
        </w:tc>
        <w:tc>
          <w:tcPr>
            <w:tcW w:w="536" w:type="dxa"/>
            <w:vAlign w:val="center"/>
          </w:tcPr>
          <w:p>
            <w:pPr>
              <w:spacing w:line="200" w:lineRule="exact"/>
              <w:rPr>
                <w:rFonts w:ascii="方正黑体简体" w:hAnsi="方正黑体简体" w:eastAsia="方正黑体简体" w:cs="方正黑体简体"/>
                <w:sz w:val="16"/>
                <w:szCs w:val="16"/>
              </w:rPr>
            </w:pPr>
          </w:p>
        </w:tc>
        <w:tc>
          <w:tcPr>
            <w:tcW w:w="2518" w:type="dxa"/>
            <w:vAlign w:val="center"/>
          </w:tcPr>
          <w:p>
            <w:pPr>
              <w:spacing w:line="200" w:lineRule="exact"/>
              <w:rPr>
                <w:rFonts w:ascii="方正黑体简体" w:hAnsi="方正黑体简体" w:eastAsia="方正黑体简体" w:cs="方正黑体简体"/>
                <w:sz w:val="16"/>
                <w:szCs w:val="16"/>
              </w:rPr>
            </w:pPr>
          </w:p>
        </w:tc>
        <w:tc>
          <w:tcPr>
            <w:tcW w:w="857" w:type="dxa"/>
            <w:vAlign w:val="center"/>
          </w:tcPr>
          <w:p>
            <w:pPr>
              <w:spacing w:line="200" w:lineRule="exact"/>
              <w:rPr>
                <w:rFonts w:ascii="方正黑体简体" w:hAnsi="方正黑体简体" w:eastAsia="方正黑体简体" w:cs="方正黑体简体"/>
                <w:sz w:val="16"/>
                <w:szCs w:val="16"/>
              </w:rPr>
            </w:pPr>
          </w:p>
        </w:tc>
        <w:tc>
          <w:tcPr>
            <w:tcW w:w="1061" w:type="dxa"/>
            <w:vAlign w:val="center"/>
          </w:tcPr>
          <w:p>
            <w:pPr>
              <w:spacing w:line="200" w:lineRule="exact"/>
              <w:rPr>
                <w:rFonts w:ascii="方正黑体简体" w:hAnsi="方正黑体简体" w:eastAsia="方正黑体简体" w:cs="方正黑体简体"/>
                <w:sz w:val="16"/>
                <w:szCs w:val="16"/>
              </w:rPr>
            </w:pPr>
          </w:p>
        </w:tc>
        <w:tc>
          <w:tcPr>
            <w:tcW w:w="889" w:type="dxa"/>
            <w:vAlign w:val="center"/>
          </w:tcPr>
          <w:p>
            <w:pPr>
              <w:spacing w:line="200" w:lineRule="exact"/>
              <w:rPr>
                <w:rFonts w:ascii="方正黑体简体" w:hAnsi="方正黑体简体" w:eastAsia="方正黑体简体" w:cs="方正黑体简体"/>
                <w:sz w:val="16"/>
                <w:szCs w:val="16"/>
              </w:rPr>
            </w:pPr>
          </w:p>
        </w:tc>
        <w:tc>
          <w:tcPr>
            <w:tcW w:w="1122" w:type="dxa"/>
            <w:vAlign w:val="center"/>
          </w:tcPr>
          <w:p>
            <w:pPr>
              <w:spacing w:line="200" w:lineRule="exact"/>
              <w:rPr>
                <w:rFonts w:ascii="方正黑体简体" w:hAnsi="方正黑体简体" w:eastAsia="方正黑体简体" w:cs="方正黑体简体"/>
                <w:sz w:val="16"/>
                <w:szCs w:val="16"/>
              </w:rPr>
            </w:pPr>
          </w:p>
        </w:tc>
        <w:tc>
          <w:tcPr>
            <w:tcW w:w="699" w:type="dxa"/>
            <w:vAlign w:val="center"/>
          </w:tcPr>
          <w:p>
            <w:pPr>
              <w:spacing w:line="200" w:lineRule="exact"/>
              <w:rPr>
                <w:rFonts w:ascii="方正黑体简体" w:hAnsi="方正黑体简体" w:eastAsia="方正黑体简体" w:cs="方正黑体简体"/>
                <w:sz w:val="16"/>
                <w:szCs w:val="16"/>
              </w:rPr>
            </w:pPr>
          </w:p>
        </w:tc>
        <w:tc>
          <w:tcPr>
            <w:tcW w:w="597" w:type="dxa"/>
            <w:vAlign w:val="center"/>
          </w:tcPr>
          <w:p>
            <w:pPr>
              <w:spacing w:line="200" w:lineRule="exact"/>
              <w:rPr>
                <w:rFonts w:ascii="方正黑体简体" w:hAnsi="方正黑体简体" w:eastAsia="方正黑体简体" w:cs="方正黑体简体"/>
                <w:sz w:val="16"/>
                <w:szCs w:val="16"/>
              </w:rPr>
            </w:pPr>
          </w:p>
        </w:tc>
        <w:tc>
          <w:tcPr>
            <w:tcW w:w="1182" w:type="dxa"/>
            <w:vAlign w:val="center"/>
          </w:tcPr>
          <w:p>
            <w:pPr>
              <w:spacing w:line="200" w:lineRule="exact"/>
              <w:rPr>
                <w:rFonts w:ascii="方正黑体简体" w:hAnsi="方正黑体简体" w:eastAsia="方正黑体简体" w:cs="方正黑体简体"/>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582" w:type="dxa"/>
            <w:vAlign w:val="center"/>
          </w:tcPr>
          <w:p>
            <w:pPr>
              <w:spacing w:line="200" w:lineRule="exact"/>
              <w:jc w:val="center"/>
              <w:rPr>
                <w:rFonts w:ascii="方正黑体简体" w:hAnsi="方正黑体简体" w:eastAsia="方正黑体简体" w:cs="方正黑体简体"/>
                <w:sz w:val="16"/>
                <w:szCs w:val="16"/>
              </w:rPr>
            </w:pPr>
          </w:p>
        </w:tc>
        <w:tc>
          <w:tcPr>
            <w:tcW w:w="633" w:type="dxa"/>
            <w:vAlign w:val="center"/>
          </w:tcPr>
          <w:p>
            <w:pPr>
              <w:spacing w:line="200" w:lineRule="exact"/>
              <w:jc w:val="center"/>
              <w:rPr>
                <w:rFonts w:ascii="方正黑体简体" w:hAnsi="方正黑体简体" w:eastAsia="方正黑体简体" w:cs="方正黑体简体"/>
                <w:sz w:val="16"/>
                <w:szCs w:val="16"/>
              </w:rPr>
            </w:pPr>
          </w:p>
        </w:tc>
        <w:tc>
          <w:tcPr>
            <w:tcW w:w="536" w:type="dxa"/>
            <w:vAlign w:val="center"/>
          </w:tcPr>
          <w:p>
            <w:pPr>
              <w:spacing w:line="200" w:lineRule="exact"/>
              <w:rPr>
                <w:rFonts w:ascii="方正黑体简体" w:hAnsi="方正黑体简体" w:eastAsia="方正黑体简体" w:cs="方正黑体简体"/>
                <w:sz w:val="16"/>
                <w:szCs w:val="16"/>
              </w:rPr>
            </w:pPr>
          </w:p>
        </w:tc>
        <w:tc>
          <w:tcPr>
            <w:tcW w:w="2518" w:type="dxa"/>
            <w:vAlign w:val="center"/>
          </w:tcPr>
          <w:p>
            <w:pPr>
              <w:spacing w:line="200" w:lineRule="exact"/>
              <w:rPr>
                <w:rFonts w:ascii="方正黑体简体" w:hAnsi="方正黑体简体" w:eastAsia="方正黑体简体" w:cs="方正黑体简体"/>
                <w:sz w:val="16"/>
                <w:szCs w:val="16"/>
              </w:rPr>
            </w:pPr>
          </w:p>
        </w:tc>
        <w:tc>
          <w:tcPr>
            <w:tcW w:w="857" w:type="dxa"/>
            <w:vAlign w:val="center"/>
          </w:tcPr>
          <w:p>
            <w:pPr>
              <w:spacing w:line="200" w:lineRule="exact"/>
              <w:rPr>
                <w:rFonts w:ascii="方正黑体简体" w:hAnsi="方正黑体简体" w:eastAsia="方正黑体简体" w:cs="方正黑体简体"/>
                <w:sz w:val="16"/>
                <w:szCs w:val="16"/>
              </w:rPr>
            </w:pPr>
          </w:p>
        </w:tc>
        <w:tc>
          <w:tcPr>
            <w:tcW w:w="1061" w:type="dxa"/>
            <w:vAlign w:val="center"/>
          </w:tcPr>
          <w:p>
            <w:pPr>
              <w:spacing w:line="200" w:lineRule="exact"/>
              <w:rPr>
                <w:rFonts w:ascii="方正黑体简体" w:hAnsi="方正黑体简体" w:eastAsia="方正黑体简体" w:cs="方正黑体简体"/>
                <w:sz w:val="16"/>
                <w:szCs w:val="16"/>
              </w:rPr>
            </w:pPr>
          </w:p>
        </w:tc>
        <w:tc>
          <w:tcPr>
            <w:tcW w:w="889" w:type="dxa"/>
            <w:vAlign w:val="center"/>
          </w:tcPr>
          <w:p>
            <w:pPr>
              <w:spacing w:line="200" w:lineRule="exact"/>
              <w:rPr>
                <w:rFonts w:ascii="方正黑体简体" w:hAnsi="方正黑体简体" w:eastAsia="方正黑体简体" w:cs="方正黑体简体"/>
                <w:sz w:val="16"/>
                <w:szCs w:val="16"/>
              </w:rPr>
            </w:pPr>
          </w:p>
        </w:tc>
        <w:tc>
          <w:tcPr>
            <w:tcW w:w="1122" w:type="dxa"/>
            <w:vAlign w:val="center"/>
          </w:tcPr>
          <w:p>
            <w:pPr>
              <w:spacing w:line="200" w:lineRule="exact"/>
              <w:rPr>
                <w:rFonts w:ascii="方正黑体简体" w:hAnsi="方正黑体简体" w:eastAsia="方正黑体简体" w:cs="方正黑体简体"/>
                <w:sz w:val="16"/>
                <w:szCs w:val="16"/>
              </w:rPr>
            </w:pPr>
          </w:p>
        </w:tc>
        <w:tc>
          <w:tcPr>
            <w:tcW w:w="699" w:type="dxa"/>
            <w:vAlign w:val="center"/>
          </w:tcPr>
          <w:p>
            <w:pPr>
              <w:spacing w:line="200" w:lineRule="exact"/>
              <w:rPr>
                <w:rFonts w:ascii="方正黑体简体" w:hAnsi="方正黑体简体" w:eastAsia="方正黑体简体" w:cs="方正黑体简体"/>
                <w:sz w:val="16"/>
                <w:szCs w:val="16"/>
              </w:rPr>
            </w:pPr>
          </w:p>
        </w:tc>
        <w:tc>
          <w:tcPr>
            <w:tcW w:w="597" w:type="dxa"/>
            <w:vAlign w:val="center"/>
          </w:tcPr>
          <w:p>
            <w:pPr>
              <w:spacing w:line="200" w:lineRule="exact"/>
              <w:rPr>
                <w:rFonts w:ascii="方正黑体简体" w:hAnsi="方正黑体简体" w:eastAsia="方正黑体简体" w:cs="方正黑体简体"/>
                <w:sz w:val="16"/>
                <w:szCs w:val="16"/>
              </w:rPr>
            </w:pPr>
          </w:p>
        </w:tc>
        <w:tc>
          <w:tcPr>
            <w:tcW w:w="1182" w:type="dxa"/>
            <w:vAlign w:val="center"/>
          </w:tcPr>
          <w:p>
            <w:pPr>
              <w:spacing w:line="200" w:lineRule="exact"/>
              <w:rPr>
                <w:rFonts w:ascii="方正黑体简体" w:hAnsi="方正黑体简体" w:eastAsia="方正黑体简体" w:cs="方正黑体简体"/>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582" w:type="dxa"/>
            <w:vAlign w:val="center"/>
          </w:tcPr>
          <w:p>
            <w:pPr>
              <w:spacing w:line="200" w:lineRule="exact"/>
              <w:jc w:val="center"/>
              <w:rPr>
                <w:rFonts w:ascii="方正黑体简体" w:hAnsi="方正黑体简体" w:eastAsia="方正黑体简体" w:cs="方正黑体简体"/>
                <w:sz w:val="16"/>
                <w:szCs w:val="16"/>
              </w:rPr>
            </w:pPr>
          </w:p>
        </w:tc>
        <w:tc>
          <w:tcPr>
            <w:tcW w:w="633" w:type="dxa"/>
            <w:vAlign w:val="center"/>
          </w:tcPr>
          <w:p>
            <w:pPr>
              <w:spacing w:line="200" w:lineRule="exact"/>
              <w:jc w:val="center"/>
              <w:rPr>
                <w:rFonts w:ascii="方正黑体简体" w:hAnsi="方正黑体简体" w:eastAsia="方正黑体简体" w:cs="方正黑体简体"/>
                <w:sz w:val="16"/>
                <w:szCs w:val="16"/>
              </w:rPr>
            </w:pPr>
          </w:p>
        </w:tc>
        <w:tc>
          <w:tcPr>
            <w:tcW w:w="536" w:type="dxa"/>
            <w:vAlign w:val="center"/>
          </w:tcPr>
          <w:p>
            <w:pPr>
              <w:spacing w:line="200" w:lineRule="exact"/>
              <w:rPr>
                <w:rFonts w:ascii="方正黑体简体" w:hAnsi="方正黑体简体" w:eastAsia="方正黑体简体" w:cs="方正黑体简体"/>
                <w:sz w:val="16"/>
                <w:szCs w:val="16"/>
              </w:rPr>
            </w:pPr>
          </w:p>
        </w:tc>
        <w:tc>
          <w:tcPr>
            <w:tcW w:w="2518" w:type="dxa"/>
            <w:vAlign w:val="center"/>
          </w:tcPr>
          <w:p>
            <w:pPr>
              <w:spacing w:line="200" w:lineRule="exact"/>
              <w:rPr>
                <w:rFonts w:ascii="方正黑体简体" w:hAnsi="方正黑体简体" w:eastAsia="方正黑体简体" w:cs="方正黑体简体"/>
                <w:sz w:val="16"/>
                <w:szCs w:val="16"/>
              </w:rPr>
            </w:pPr>
          </w:p>
        </w:tc>
        <w:tc>
          <w:tcPr>
            <w:tcW w:w="857" w:type="dxa"/>
            <w:vAlign w:val="center"/>
          </w:tcPr>
          <w:p>
            <w:pPr>
              <w:spacing w:line="200" w:lineRule="exact"/>
              <w:rPr>
                <w:rFonts w:ascii="方正黑体简体" w:hAnsi="方正黑体简体" w:eastAsia="方正黑体简体" w:cs="方正黑体简体"/>
                <w:sz w:val="16"/>
                <w:szCs w:val="16"/>
              </w:rPr>
            </w:pPr>
          </w:p>
        </w:tc>
        <w:tc>
          <w:tcPr>
            <w:tcW w:w="1061" w:type="dxa"/>
            <w:vAlign w:val="center"/>
          </w:tcPr>
          <w:p>
            <w:pPr>
              <w:spacing w:line="200" w:lineRule="exact"/>
              <w:rPr>
                <w:rFonts w:ascii="方正黑体简体" w:hAnsi="方正黑体简体" w:eastAsia="方正黑体简体" w:cs="方正黑体简体"/>
                <w:sz w:val="16"/>
                <w:szCs w:val="16"/>
              </w:rPr>
            </w:pPr>
          </w:p>
        </w:tc>
        <w:tc>
          <w:tcPr>
            <w:tcW w:w="889" w:type="dxa"/>
            <w:vAlign w:val="center"/>
          </w:tcPr>
          <w:p>
            <w:pPr>
              <w:spacing w:line="200" w:lineRule="exact"/>
              <w:rPr>
                <w:rFonts w:ascii="方正黑体简体" w:hAnsi="方正黑体简体" w:eastAsia="方正黑体简体" w:cs="方正黑体简体"/>
                <w:sz w:val="16"/>
                <w:szCs w:val="16"/>
              </w:rPr>
            </w:pPr>
          </w:p>
        </w:tc>
        <w:tc>
          <w:tcPr>
            <w:tcW w:w="1122" w:type="dxa"/>
            <w:vAlign w:val="center"/>
          </w:tcPr>
          <w:p>
            <w:pPr>
              <w:spacing w:line="200" w:lineRule="exact"/>
              <w:rPr>
                <w:rFonts w:ascii="方正黑体简体" w:hAnsi="方正黑体简体" w:eastAsia="方正黑体简体" w:cs="方正黑体简体"/>
                <w:sz w:val="16"/>
                <w:szCs w:val="16"/>
              </w:rPr>
            </w:pPr>
          </w:p>
        </w:tc>
        <w:tc>
          <w:tcPr>
            <w:tcW w:w="699" w:type="dxa"/>
            <w:vAlign w:val="center"/>
          </w:tcPr>
          <w:p>
            <w:pPr>
              <w:spacing w:line="200" w:lineRule="exact"/>
              <w:rPr>
                <w:rFonts w:ascii="方正黑体简体" w:hAnsi="方正黑体简体" w:eastAsia="方正黑体简体" w:cs="方正黑体简体"/>
                <w:sz w:val="16"/>
                <w:szCs w:val="16"/>
              </w:rPr>
            </w:pPr>
          </w:p>
        </w:tc>
        <w:tc>
          <w:tcPr>
            <w:tcW w:w="597" w:type="dxa"/>
            <w:vAlign w:val="center"/>
          </w:tcPr>
          <w:p>
            <w:pPr>
              <w:spacing w:line="200" w:lineRule="exact"/>
              <w:rPr>
                <w:rFonts w:ascii="方正黑体简体" w:hAnsi="方正黑体简体" w:eastAsia="方正黑体简体" w:cs="方正黑体简体"/>
                <w:sz w:val="16"/>
                <w:szCs w:val="16"/>
              </w:rPr>
            </w:pPr>
          </w:p>
        </w:tc>
        <w:tc>
          <w:tcPr>
            <w:tcW w:w="1182" w:type="dxa"/>
            <w:vAlign w:val="center"/>
          </w:tcPr>
          <w:p>
            <w:pPr>
              <w:spacing w:line="200" w:lineRule="exact"/>
              <w:rPr>
                <w:rFonts w:ascii="方正黑体简体" w:hAnsi="方正黑体简体" w:eastAsia="方正黑体简体" w:cs="方正黑体简体"/>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582" w:type="dxa"/>
            <w:vAlign w:val="center"/>
          </w:tcPr>
          <w:p>
            <w:pPr>
              <w:spacing w:line="200" w:lineRule="exact"/>
              <w:jc w:val="center"/>
              <w:rPr>
                <w:rFonts w:ascii="方正黑体简体" w:hAnsi="方正黑体简体" w:eastAsia="方正黑体简体" w:cs="方正黑体简体"/>
                <w:sz w:val="16"/>
                <w:szCs w:val="16"/>
              </w:rPr>
            </w:pPr>
          </w:p>
        </w:tc>
        <w:tc>
          <w:tcPr>
            <w:tcW w:w="633" w:type="dxa"/>
            <w:vAlign w:val="center"/>
          </w:tcPr>
          <w:p>
            <w:pPr>
              <w:spacing w:line="200" w:lineRule="exact"/>
              <w:jc w:val="center"/>
              <w:rPr>
                <w:rFonts w:ascii="方正黑体简体" w:hAnsi="方正黑体简体" w:eastAsia="方正黑体简体" w:cs="方正黑体简体"/>
                <w:sz w:val="16"/>
                <w:szCs w:val="16"/>
              </w:rPr>
            </w:pPr>
          </w:p>
        </w:tc>
        <w:tc>
          <w:tcPr>
            <w:tcW w:w="536" w:type="dxa"/>
            <w:vAlign w:val="center"/>
          </w:tcPr>
          <w:p>
            <w:pPr>
              <w:spacing w:line="200" w:lineRule="exact"/>
              <w:rPr>
                <w:rFonts w:ascii="方正黑体简体" w:hAnsi="方正黑体简体" w:eastAsia="方正黑体简体" w:cs="方正黑体简体"/>
                <w:sz w:val="16"/>
                <w:szCs w:val="16"/>
              </w:rPr>
            </w:pPr>
          </w:p>
        </w:tc>
        <w:tc>
          <w:tcPr>
            <w:tcW w:w="2518" w:type="dxa"/>
            <w:vAlign w:val="center"/>
          </w:tcPr>
          <w:p>
            <w:pPr>
              <w:spacing w:line="200" w:lineRule="exact"/>
              <w:rPr>
                <w:rFonts w:ascii="方正黑体简体" w:hAnsi="方正黑体简体" w:eastAsia="方正黑体简体" w:cs="方正黑体简体"/>
                <w:sz w:val="16"/>
                <w:szCs w:val="16"/>
              </w:rPr>
            </w:pPr>
          </w:p>
        </w:tc>
        <w:tc>
          <w:tcPr>
            <w:tcW w:w="857" w:type="dxa"/>
            <w:vAlign w:val="center"/>
          </w:tcPr>
          <w:p>
            <w:pPr>
              <w:spacing w:line="200" w:lineRule="exact"/>
              <w:rPr>
                <w:rFonts w:ascii="方正黑体简体" w:hAnsi="方正黑体简体" w:eastAsia="方正黑体简体" w:cs="方正黑体简体"/>
                <w:sz w:val="16"/>
                <w:szCs w:val="16"/>
              </w:rPr>
            </w:pPr>
          </w:p>
        </w:tc>
        <w:tc>
          <w:tcPr>
            <w:tcW w:w="1061" w:type="dxa"/>
            <w:vAlign w:val="center"/>
          </w:tcPr>
          <w:p>
            <w:pPr>
              <w:spacing w:line="200" w:lineRule="exact"/>
              <w:rPr>
                <w:rFonts w:ascii="方正黑体简体" w:hAnsi="方正黑体简体" w:eastAsia="方正黑体简体" w:cs="方正黑体简体"/>
                <w:sz w:val="16"/>
                <w:szCs w:val="16"/>
              </w:rPr>
            </w:pPr>
          </w:p>
        </w:tc>
        <w:tc>
          <w:tcPr>
            <w:tcW w:w="889" w:type="dxa"/>
            <w:vAlign w:val="center"/>
          </w:tcPr>
          <w:p>
            <w:pPr>
              <w:spacing w:line="200" w:lineRule="exact"/>
              <w:rPr>
                <w:rFonts w:ascii="方正黑体简体" w:hAnsi="方正黑体简体" w:eastAsia="方正黑体简体" w:cs="方正黑体简体"/>
                <w:sz w:val="16"/>
                <w:szCs w:val="16"/>
              </w:rPr>
            </w:pPr>
          </w:p>
        </w:tc>
        <w:tc>
          <w:tcPr>
            <w:tcW w:w="1122" w:type="dxa"/>
            <w:vAlign w:val="center"/>
          </w:tcPr>
          <w:p>
            <w:pPr>
              <w:spacing w:line="200" w:lineRule="exact"/>
              <w:rPr>
                <w:rFonts w:ascii="方正黑体简体" w:hAnsi="方正黑体简体" w:eastAsia="方正黑体简体" w:cs="方正黑体简体"/>
                <w:sz w:val="16"/>
                <w:szCs w:val="16"/>
              </w:rPr>
            </w:pPr>
          </w:p>
        </w:tc>
        <w:tc>
          <w:tcPr>
            <w:tcW w:w="699" w:type="dxa"/>
            <w:vAlign w:val="center"/>
          </w:tcPr>
          <w:p>
            <w:pPr>
              <w:spacing w:line="200" w:lineRule="exact"/>
              <w:rPr>
                <w:rFonts w:ascii="方正黑体简体" w:hAnsi="方正黑体简体" w:eastAsia="方正黑体简体" w:cs="方正黑体简体"/>
                <w:sz w:val="16"/>
                <w:szCs w:val="16"/>
              </w:rPr>
            </w:pPr>
          </w:p>
        </w:tc>
        <w:tc>
          <w:tcPr>
            <w:tcW w:w="597" w:type="dxa"/>
            <w:vAlign w:val="center"/>
          </w:tcPr>
          <w:p>
            <w:pPr>
              <w:spacing w:line="200" w:lineRule="exact"/>
              <w:rPr>
                <w:rFonts w:ascii="方正黑体简体" w:hAnsi="方正黑体简体" w:eastAsia="方正黑体简体" w:cs="方正黑体简体"/>
                <w:sz w:val="16"/>
                <w:szCs w:val="16"/>
              </w:rPr>
            </w:pPr>
          </w:p>
        </w:tc>
        <w:tc>
          <w:tcPr>
            <w:tcW w:w="1182" w:type="dxa"/>
            <w:vAlign w:val="center"/>
          </w:tcPr>
          <w:p>
            <w:pPr>
              <w:spacing w:line="200" w:lineRule="exact"/>
              <w:rPr>
                <w:rFonts w:ascii="方正黑体简体" w:hAnsi="方正黑体简体" w:eastAsia="方正黑体简体" w:cs="方正黑体简体"/>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582"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备注</w:t>
            </w:r>
          </w:p>
        </w:tc>
        <w:tc>
          <w:tcPr>
            <w:tcW w:w="10094" w:type="dxa"/>
            <w:gridSpan w:val="10"/>
            <w:vAlign w:val="center"/>
          </w:tcPr>
          <w:p>
            <w:pPr>
              <w:numPr>
                <w:ilvl w:val="0"/>
                <w:numId w:val="2"/>
              </w:num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此表由省直各执法部门指定专人统一编制；</w:t>
            </w:r>
          </w:p>
          <w:p>
            <w:pPr>
              <w:numPr>
                <w:ilvl w:val="0"/>
                <w:numId w:val="2"/>
              </w:num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执法部门全称一栏为执法人员所属具体组织实施行政执法的机关或事业单；</w:t>
            </w:r>
          </w:p>
          <w:p>
            <w:pPr>
              <w:numPr>
                <w:ilvl w:val="0"/>
                <w:numId w:val="2"/>
              </w:num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是不是组长一栏由执法部门根据随机抽查工作的实际确定；随机抽取时，系统按“是”和“否”选项分别抽取组长和组员，共同组成检查组。</w:t>
            </w:r>
          </w:p>
        </w:tc>
      </w:tr>
    </w:tbl>
    <w:p>
      <w:pPr>
        <w:spacing w:line="260" w:lineRule="exact"/>
      </w:pPr>
    </w:p>
    <w:p>
      <w:pPr>
        <w:spacing w:line="260" w:lineRule="exact"/>
      </w:pPr>
    </w:p>
    <w:p>
      <w:pPr>
        <w:spacing w:line="260" w:lineRule="exact"/>
      </w:pPr>
      <w:r>
        <w:rPr>
          <w:rFonts w:hint="eastAsia"/>
        </w:rPr>
        <w:t>填表人：孙进武                                                 联系电话：18543418182</w:t>
      </w: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tbl>
      <w:tblPr>
        <w:tblStyle w:val="5"/>
        <w:tblpPr w:leftFromText="180" w:rightFromText="180" w:vertAnchor="text" w:horzAnchor="page" w:tblpXSpec="center" w:tblpY="2003"/>
        <w:tblOverlap w:val="never"/>
        <w:tblW w:w="10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0"/>
        <w:gridCol w:w="2112"/>
        <w:gridCol w:w="2451"/>
        <w:gridCol w:w="1035"/>
        <w:gridCol w:w="1254"/>
        <w:gridCol w:w="992"/>
        <w:gridCol w:w="1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3" w:hRule="atLeast"/>
          <w:jc w:val="center"/>
        </w:trPr>
        <w:tc>
          <w:tcPr>
            <w:tcW w:w="530"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序号</w:t>
            </w:r>
          </w:p>
        </w:tc>
        <w:tc>
          <w:tcPr>
            <w:tcW w:w="2112"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抽查事项</w:t>
            </w:r>
          </w:p>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（填写本部门随机抽查事项清单中事项）</w:t>
            </w:r>
          </w:p>
        </w:tc>
        <w:tc>
          <w:tcPr>
            <w:tcW w:w="2451"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组织实施期间</w:t>
            </w:r>
          </w:p>
        </w:tc>
        <w:tc>
          <w:tcPr>
            <w:tcW w:w="1035"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抽取检查对象数量</w:t>
            </w:r>
          </w:p>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（户）</w:t>
            </w:r>
          </w:p>
        </w:tc>
        <w:tc>
          <w:tcPr>
            <w:tcW w:w="1254"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抽取检查对象数量占监管对象总数百分比</w:t>
            </w:r>
          </w:p>
        </w:tc>
        <w:tc>
          <w:tcPr>
            <w:tcW w:w="992"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抽取检查人员数量（人）</w:t>
            </w:r>
          </w:p>
        </w:tc>
        <w:tc>
          <w:tcPr>
            <w:tcW w:w="1926"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是否需要联合其他单位（如需要，请填写拟联合的单位名称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 w:hRule="atLeast"/>
          <w:jc w:val="center"/>
        </w:trPr>
        <w:tc>
          <w:tcPr>
            <w:tcW w:w="530"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1</w:t>
            </w:r>
          </w:p>
        </w:tc>
        <w:tc>
          <w:tcPr>
            <w:tcW w:w="2112"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Cs w:val="20"/>
              </w:rPr>
              <w:t>对金融机构营业场所和金库安全防范设施建设情况的行政检查</w:t>
            </w:r>
          </w:p>
        </w:tc>
        <w:tc>
          <w:tcPr>
            <w:tcW w:w="2451"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2020年4月2日-11月30日</w:t>
            </w:r>
          </w:p>
        </w:tc>
        <w:tc>
          <w:tcPr>
            <w:tcW w:w="1035"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7</w:t>
            </w:r>
          </w:p>
        </w:tc>
        <w:tc>
          <w:tcPr>
            <w:tcW w:w="1254"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10%</w:t>
            </w:r>
          </w:p>
        </w:tc>
        <w:tc>
          <w:tcPr>
            <w:tcW w:w="992"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3</w:t>
            </w:r>
          </w:p>
        </w:tc>
        <w:tc>
          <w:tcPr>
            <w:tcW w:w="1926"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双辽市公安局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530" w:type="dxa"/>
            <w:vAlign w:val="center"/>
          </w:tcPr>
          <w:p>
            <w:pPr>
              <w:spacing w:line="200" w:lineRule="exact"/>
              <w:jc w:val="center"/>
              <w:rPr>
                <w:rFonts w:ascii="方正黑体简体" w:hAnsi="方正黑体简体" w:eastAsia="方正黑体简体" w:cs="方正黑体简体"/>
                <w:sz w:val="16"/>
                <w:szCs w:val="16"/>
              </w:rPr>
            </w:pPr>
          </w:p>
        </w:tc>
        <w:tc>
          <w:tcPr>
            <w:tcW w:w="2112" w:type="dxa"/>
            <w:vAlign w:val="center"/>
          </w:tcPr>
          <w:p>
            <w:pPr>
              <w:spacing w:line="200" w:lineRule="exact"/>
              <w:jc w:val="center"/>
              <w:rPr>
                <w:rFonts w:ascii="方正黑体简体" w:hAnsi="方正黑体简体" w:eastAsia="方正黑体简体" w:cs="方正黑体简体"/>
                <w:sz w:val="16"/>
                <w:szCs w:val="16"/>
              </w:rPr>
            </w:pPr>
          </w:p>
        </w:tc>
        <w:tc>
          <w:tcPr>
            <w:tcW w:w="2451" w:type="dxa"/>
            <w:vAlign w:val="center"/>
          </w:tcPr>
          <w:p>
            <w:pPr>
              <w:spacing w:line="200" w:lineRule="exact"/>
              <w:rPr>
                <w:rFonts w:ascii="方正黑体简体" w:hAnsi="方正黑体简体" w:eastAsia="方正黑体简体" w:cs="方正黑体简体"/>
                <w:sz w:val="16"/>
                <w:szCs w:val="16"/>
              </w:rPr>
            </w:pPr>
          </w:p>
        </w:tc>
        <w:tc>
          <w:tcPr>
            <w:tcW w:w="1035" w:type="dxa"/>
            <w:vAlign w:val="center"/>
          </w:tcPr>
          <w:p>
            <w:pPr>
              <w:spacing w:line="200" w:lineRule="exact"/>
              <w:rPr>
                <w:rFonts w:ascii="方正黑体简体" w:hAnsi="方正黑体简体" w:eastAsia="方正黑体简体" w:cs="方正黑体简体"/>
                <w:sz w:val="16"/>
                <w:szCs w:val="16"/>
              </w:rPr>
            </w:pPr>
          </w:p>
        </w:tc>
        <w:tc>
          <w:tcPr>
            <w:tcW w:w="1254" w:type="dxa"/>
            <w:vAlign w:val="center"/>
          </w:tcPr>
          <w:p>
            <w:pPr>
              <w:spacing w:line="200" w:lineRule="exact"/>
              <w:rPr>
                <w:rFonts w:ascii="方正黑体简体" w:hAnsi="方正黑体简体" w:eastAsia="方正黑体简体" w:cs="方正黑体简体"/>
                <w:sz w:val="16"/>
                <w:szCs w:val="16"/>
              </w:rPr>
            </w:pPr>
          </w:p>
        </w:tc>
        <w:tc>
          <w:tcPr>
            <w:tcW w:w="992" w:type="dxa"/>
            <w:vAlign w:val="center"/>
          </w:tcPr>
          <w:p>
            <w:pPr>
              <w:spacing w:line="200" w:lineRule="exact"/>
              <w:rPr>
                <w:rFonts w:ascii="方正黑体简体" w:hAnsi="方正黑体简体" w:eastAsia="方正黑体简体" w:cs="方正黑体简体"/>
                <w:sz w:val="16"/>
                <w:szCs w:val="16"/>
              </w:rPr>
            </w:pPr>
          </w:p>
        </w:tc>
        <w:tc>
          <w:tcPr>
            <w:tcW w:w="1926" w:type="dxa"/>
            <w:vAlign w:val="center"/>
          </w:tcPr>
          <w:p>
            <w:pPr>
              <w:spacing w:line="200" w:lineRule="exact"/>
              <w:rPr>
                <w:rFonts w:ascii="方正黑体简体" w:hAnsi="方正黑体简体" w:eastAsia="方正黑体简体" w:cs="方正黑体简体"/>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530" w:type="dxa"/>
            <w:vAlign w:val="center"/>
          </w:tcPr>
          <w:p>
            <w:pPr>
              <w:spacing w:line="200" w:lineRule="exact"/>
              <w:jc w:val="center"/>
              <w:rPr>
                <w:rFonts w:ascii="方正黑体简体" w:hAnsi="方正黑体简体" w:eastAsia="方正黑体简体" w:cs="方正黑体简体"/>
                <w:sz w:val="16"/>
                <w:szCs w:val="16"/>
              </w:rPr>
            </w:pPr>
          </w:p>
        </w:tc>
        <w:tc>
          <w:tcPr>
            <w:tcW w:w="2112" w:type="dxa"/>
            <w:vAlign w:val="center"/>
          </w:tcPr>
          <w:p>
            <w:pPr>
              <w:spacing w:line="200" w:lineRule="exact"/>
              <w:jc w:val="center"/>
              <w:rPr>
                <w:rFonts w:ascii="方正黑体简体" w:hAnsi="方正黑体简体" w:eastAsia="方正黑体简体" w:cs="方正黑体简体"/>
                <w:sz w:val="16"/>
                <w:szCs w:val="16"/>
              </w:rPr>
            </w:pPr>
          </w:p>
        </w:tc>
        <w:tc>
          <w:tcPr>
            <w:tcW w:w="2451" w:type="dxa"/>
            <w:vAlign w:val="center"/>
          </w:tcPr>
          <w:p>
            <w:pPr>
              <w:spacing w:line="200" w:lineRule="exact"/>
              <w:rPr>
                <w:rFonts w:ascii="方正黑体简体" w:hAnsi="方正黑体简体" w:eastAsia="方正黑体简体" w:cs="方正黑体简体"/>
                <w:sz w:val="16"/>
                <w:szCs w:val="16"/>
              </w:rPr>
            </w:pPr>
          </w:p>
        </w:tc>
        <w:tc>
          <w:tcPr>
            <w:tcW w:w="1035" w:type="dxa"/>
            <w:vAlign w:val="center"/>
          </w:tcPr>
          <w:p>
            <w:pPr>
              <w:spacing w:line="200" w:lineRule="exact"/>
              <w:rPr>
                <w:rFonts w:ascii="方正黑体简体" w:hAnsi="方正黑体简体" w:eastAsia="方正黑体简体" w:cs="方正黑体简体"/>
                <w:sz w:val="16"/>
                <w:szCs w:val="16"/>
              </w:rPr>
            </w:pPr>
          </w:p>
        </w:tc>
        <w:tc>
          <w:tcPr>
            <w:tcW w:w="1254" w:type="dxa"/>
            <w:vAlign w:val="center"/>
          </w:tcPr>
          <w:p>
            <w:pPr>
              <w:spacing w:line="200" w:lineRule="exact"/>
              <w:rPr>
                <w:rFonts w:ascii="方正黑体简体" w:hAnsi="方正黑体简体" w:eastAsia="方正黑体简体" w:cs="方正黑体简体"/>
                <w:sz w:val="16"/>
                <w:szCs w:val="16"/>
              </w:rPr>
            </w:pPr>
          </w:p>
        </w:tc>
        <w:tc>
          <w:tcPr>
            <w:tcW w:w="992" w:type="dxa"/>
            <w:vAlign w:val="center"/>
          </w:tcPr>
          <w:p>
            <w:pPr>
              <w:spacing w:line="200" w:lineRule="exact"/>
              <w:rPr>
                <w:rFonts w:ascii="方正黑体简体" w:hAnsi="方正黑体简体" w:eastAsia="方正黑体简体" w:cs="方正黑体简体"/>
                <w:sz w:val="16"/>
                <w:szCs w:val="16"/>
              </w:rPr>
            </w:pPr>
          </w:p>
        </w:tc>
        <w:tc>
          <w:tcPr>
            <w:tcW w:w="1926" w:type="dxa"/>
            <w:vAlign w:val="center"/>
          </w:tcPr>
          <w:p>
            <w:pPr>
              <w:spacing w:line="200" w:lineRule="exact"/>
              <w:rPr>
                <w:rFonts w:ascii="方正黑体简体" w:hAnsi="方正黑体简体" w:eastAsia="方正黑体简体" w:cs="方正黑体简体"/>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530" w:type="dxa"/>
            <w:vAlign w:val="center"/>
          </w:tcPr>
          <w:p>
            <w:pPr>
              <w:spacing w:line="200" w:lineRule="exact"/>
              <w:jc w:val="center"/>
              <w:rPr>
                <w:rFonts w:ascii="方正黑体简体" w:hAnsi="方正黑体简体" w:eastAsia="方正黑体简体" w:cs="方正黑体简体"/>
                <w:sz w:val="16"/>
                <w:szCs w:val="16"/>
              </w:rPr>
            </w:pPr>
          </w:p>
        </w:tc>
        <w:tc>
          <w:tcPr>
            <w:tcW w:w="2112" w:type="dxa"/>
            <w:vAlign w:val="center"/>
          </w:tcPr>
          <w:p>
            <w:pPr>
              <w:spacing w:line="200" w:lineRule="exact"/>
              <w:jc w:val="center"/>
              <w:rPr>
                <w:rFonts w:ascii="方正黑体简体" w:hAnsi="方正黑体简体" w:eastAsia="方正黑体简体" w:cs="方正黑体简体"/>
                <w:sz w:val="16"/>
                <w:szCs w:val="16"/>
              </w:rPr>
            </w:pPr>
          </w:p>
        </w:tc>
        <w:tc>
          <w:tcPr>
            <w:tcW w:w="2451" w:type="dxa"/>
            <w:vAlign w:val="center"/>
          </w:tcPr>
          <w:p>
            <w:pPr>
              <w:spacing w:line="200" w:lineRule="exact"/>
              <w:rPr>
                <w:rFonts w:ascii="方正黑体简体" w:hAnsi="方正黑体简体" w:eastAsia="方正黑体简体" w:cs="方正黑体简体"/>
                <w:sz w:val="16"/>
                <w:szCs w:val="16"/>
              </w:rPr>
            </w:pPr>
          </w:p>
        </w:tc>
        <w:tc>
          <w:tcPr>
            <w:tcW w:w="1035" w:type="dxa"/>
            <w:vAlign w:val="center"/>
          </w:tcPr>
          <w:p>
            <w:pPr>
              <w:spacing w:line="200" w:lineRule="exact"/>
              <w:rPr>
                <w:rFonts w:ascii="方正黑体简体" w:hAnsi="方正黑体简体" w:eastAsia="方正黑体简体" w:cs="方正黑体简体"/>
                <w:sz w:val="16"/>
                <w:szCs w:val="16"/>
              </w:rPr>
            </w:pPr>
          </w:p>
        </w:tc>
        <w:tc>
          <w:tcPr>
            <w:tcW w:w="1254" w:type="dxa"/>
            <w:vAlign w:val="center"/>
          </w:tcPr>
          <w:p>
            <w:pPr>
              <w:spacing w:line="200" w:lineRule="exact"/>
              <w:rPr>
                <w:rFonts w:ascii="方正黑体简体" w:hAnsi="方正黑体简体" w:eastAsia="方正黑体简体" w:cs="方正黑体简体"/>
                <w:sz w:val="16"/>
                <w:szCs w:val="16"/>
              </w:rPr>
            </w:pPr>
          </w:p>
        </w:tc>
        <w:tc>
          <w:tcPr>
            <w:tcW w:w="992" w:type="dxa"/>
            <w:vAlign w:val="center"/>
          </w:tcPr>
          <w:p>
            <w:pPr>
              <w:spacing w:line="200" w:lineRule="exact"/>
              <w:rPr>
                <w:rFonts w:ascii="方正黑体简体" w:hAnsi="方正黑体简体" w:eastAsia="方正黑体简体" w:cs="方正黑体简体"/>
                <w:sz w:val="16"/>
                <w:szCs w:val="16"/>
              </w:rPr>
            </w:pPr>
          </w:p>
        </w:tc>
        <w:tc>
          <w:tcPr>
            <w:tcW w:w="1926" w:type="dxa"/>
            <w:vAlign w:val="center"/>
          </w:tcPr>
          <w:p>
            <w:pPr>
              <w:spacing w:line="200" w:lineRule="exact"/>
              <w:rPr>
                <w:rFonts w:ascii="方正黑体简体" w:hAnsi="方正黑体简体" w:eastAsia="方正黑体简体" w:cs="方正黑体简体"/>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530" w:type="dxa"/>
            <w:vAlign w:val="center"/>
          </w:tcPr>
          <w:p>
            <w:pPr>
              <w:spacing w:line="200" w:lineRule="exact"/>
              <w:jc w:val="center"/>
              <w:rPr>
                <w:rFonts w:ascii="方正黑体简体" w:hAnsi="方正黑体简体" w:eastAsia="方正黑体简体" w:cs="方正黑体简体"/>
                <w:sz w:val="16"/>
                <w:szCs w:val="16"/>
              </w:rPr>
            </w:pPr>
          </w:p>
        </w:tc>
        <w:tc>
          <w:tcPr>
            <w:tcW w:w="2112" w:type="dxa"/>
            <w:vAlign w:val="center"/>
          </w:tcPr>
          <w:p>
            <w:pPr>
              <w:spacing w:line="200" w:lineRule="exact"/>
              <w:jc w:val="center"/>
              <w:rPr>
                <w:rFonts w:ascii="方正黑体简体" w:hAnsi="方正黑体简体" w:eastAsia="方正黑体简体" w:cs="方正黑体简体"/>
                <w:sz w:val="16"/>
                <w:szCs w:val="16"/>
              </w:rPr>
            </w:pPr>
          </w:p>
        </w:tc>
        <w:tc>
          <w:tcPr>
            <w:tcW w:w="2451" w:type="dxa"/>
            <w:vAlign w:val="center"/>
          </w:tcPr>
          <w:p>
            <w:pPr>
              <w:spacing w:line="200" w:lineRule="exact"/>
              <w:rPr>
                <w:rFonts w:ascii="方正黑体简体" w:hAnsi="方正黑体简体" w:eastAsia="方正黑体简体" w:cs="方正黑体简体"/>
                <w:sz w:val="16"/>
                <w:szCs w:val="16"/>
              </w:rPr>
            </w:pPr>
          </w:p>
        </w:tc>
        <w:tc>
          <w:tcPr>
            <w:tcW w:w="1035" w:type="dxa"/>
            <w:vAlign w:val="center"/>
          </w:tcPr>
          <w:p>
            <w:pPr>
              <w:spacing w:line="200" w:lineRule="exact"/>
              <w:rPr>
                <w:rFonts w:ascii="方正黑体简体" w:hAnsi="方正黑体简体" w:eastAsia="方正黑体简体" w:cs="方正黑体简体"/>
                <w:sz w:val="16"/>
                <w:szCs w:val="16"/>
              </w:rPr>
            </w:pPr>
          </w:p>
        </w:tc>
        <w:tc>
          <w:tcPr>
            <w:tcW w:w="1254" w:type="dxa"/>
            <w:vAlign w:val="center"/>
          </w:tcPr>
          <w:p>
            <w:pPr>
              <w:spacing w:line="200" w:lineRule="exact"/>
              <w:rPr>
                <w:rFonts w:ascii="方正黑体简体" w:hAnsi="方正黑体简体" w:eastAsia="方正黑体简体" w:cs="方正黑体简体"/>
                <w:sz w:val="16"/>
                <w:szCs w:val="16"/>
              </w:rPr>
            </w:pPr>
          </w:p>
        </w:tc>
        <w:tc>
          <w:tcPr>
            <w:tcW w:w="992" w:type="dxa"/>
            <w:vAlign w:val="center"/>
          </w:tcPr>
          <w:p>
            <w:pPr>
              <w:spacing w:line="200" w:lineRule="exact"/>
              <w:rPr>
                <w:rFonts w:ascii="方正黑体简体" w:hAnsi="方正黑体简体" w:eastAsia="方正黑体简体" w:cs="方正黑体简体"/>
                <w:sz w:val="16"/>
                <w:szCs w:val="16"/>
              </w:rPr>
            </w:pPr>
          </w:p>
        </w:tc>
        <w:tc>
          <w:tcPr>
            <w:tcW w:w="1926" w:type="dxa"/>
            <w:vAlign w:val="center"/>
          </w:tcPr>
          <w:p>
            <w:pPr>
              <w:spacing w:line="200" w:lineRule="exact"/>
              <w:rPr>
                <w:rFonts w:ascii="方正黑体简体" w:hAnsi="方正黑体简体" w:eastAsia="方正黑体简体" w:cs="方正黑体简体"/>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530" w:type="dxa"/>
            <w:vAlign w:val="center"/>
          </w:tcPr>
          <w:p>
            <w:pPr>
              <w:spacing w:line="200" w:lineRule="exact"/>
              <w:jc w:val="center"/>
              <w:rPr>
                <w:rFonts w:ascii="方正黑体简体" w:hAnsi="方正黑体简体" w:eastAsia="方正黑体简体" w:cs="方正黑体简体"/>
                <w:sz w:val="16"/>
                <w:szCs w:val="16"/>
              </w:rPr>
            </w:pPr>
          </w:p>
        </w:tc>
        <w:tc>
          <w:tcPr>
            <w:tcW w:w="2112" w:type="dxa"/>
            <w:vAlign w:val="center"/>
          </w:tcPr>
          <w:p>
            <w:pPr>
              <w:spacing w:line="200" w:lineRule="exact"/>
              <w:jc w:val="center"/>
              <w:rPr>
                <w:rFonts w:ascii="方正黑体简体" w:hAnsi="方正黑体简体" w:eastAsia="方正黑体简体" w:cs="方正黑体简体"/>
                <w:sz w:val="16"/>
                <w:szCs w:val="16"/>
              </w:rPr>
            </w:pPr>
          </w:p>
        </w:tc>
        <w:tc>
          <w:tcPr>
            <w:tcW w:w="2451" w:type="dxa"/>
            <w:vAlign w:val="center"/>
          </w:tcPr>
          <w:p>
            <w:pPr>
              <w:spacing w:line="200" w:lineRule="exact"/>
              <w:rPr>
                <w:rFonts w:ascii="方正黑体简体" w:hAnsi="方正黑体简体" w:eastAsia="方正黑体简体" w:cs="方正黑体简体"/>
                <w:sz w:val="16"/>
                <w:szCs w:val="16"/>
              </w:rPr>
            </w:pPr>
          </w:p>
        </w:tc>
        <w:tc>
          <w:tcPr>
            <w:tcW w:w="1035" w:type="dxa"/>
            <w:vAlign w:val="center"/>
          </w:tcPr>
          <w:p>
            <w:pPr>
              <w:spacing w:line="200" w:lineRule="exact"/>
              <w:rPr>
                <w:rFonts w:ascii="方正黑体简体" w:hAnsi="方正黑体简体" w:eastAsia="方正黑体简体" w:cs="方正黑体简体"/>
                <w:sz w:val="16"/>
                <w:szCs w:val="16"/>
              </w:rPr>
            </w:pPr>
          </w:p>
        </w:tc>
        <w:tc>
          <w:tcPr>
            <w:tcW w:w="1254" w:type="dxa"/>
            <w:vAlign w:val="center"/>
          </w:tcPr>
          <w:p>
            <w:pPr>
              <w:spacing w:line="200" w:lineRule="exact"/>
              <w:rPr>
                <w:rFonts w:ascii="方正黑体简体" w:hAnsi="方正黑体简体" w:eastAsia="方正黑体简体" w:cs="方正黑体简体"/>
                <w:sz w:val="16"/>
                <w:szCs w:val="16"/>
              </w:rPr>
            </w:pPr>
          </w:p>
        </w:tc>
        <w:tc>
          <w:tcPr>
            <w:tcW w:w="992" w:type="dxa"/>
            <w:vAlign w:val="center"/>
          </w:tcPr>
          <w:p>
            <w:pPr>
              <w:spacing w:line="200" w:lineRule="exact"/>
              <w:rPr>
                <w:rFonts w:ascii="方正黑体简体" w:hAnsi="方正黑体简体" w:eastAsia="方正黑体简体" w:cs="方正黑体简体"/>
                <w:sz w:val="16"/>
                <w:szCs w:val="16"/>
              </w:rPr>
            </w:pPr>
          </w:p>
        </w:tc>
        <w:tc>
          <w:tcPr>
            <w:tcW w:w="1926" w:type="dxa"/>
            <w:vAlign w:val="center"/>
          </w:tcPr>
          <w:p>
            <w:pPr>
              <w:spacing w:line="200" w:lineRule="exact"/>
              <w:rPr>
                <w:rFonts w:ascii="方正黑体简体" w:hAnsi="方正黑体简体" w:eastAsia="方正黑体简体" w:cs="方正黑体简体"/>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530" w:type="dxa"/>
            <w:vAlign w:val="center"/>
          </w:tcPr>
          <w:p>
            <w:pPr>
              <w:spacing w:line="200" w:lineRule="exact"/>
              <w:jc w:val="center"/>
              <w:rPr>
                <w:rFonts w:ascii="方正黑体简体" w:hAnsi="方正黑体简体" w:eastAsia="方正黑体简体" w:cs="方正黑体简体"/>
                <w:sz w:val="16"/>
                <w:szCs w:val="16"/>
              </w:rPr>
            </w:pPr>
          </w:p>
        </w:tc>
        <w:tc>
          <w:tcPr>
            <w:tcW w:w="2112" w:type="dxa"/>
            <w:vAlign w:val="center"/>
          </w:tcPr>
          <w:p>
            <w:pPr>
              <w:spacing w:line="200" w:lineRule="exact"/>
              <w:jc w:val="center"/>
              <w:rPr>
                <w:rFonts w:ascii="方正黑体简体" w:hAnsi="方正黑体简体" w:eastAsia="方正黑体简体" w:cs="方正黑体简体"/>
                <w:sz w:val="16"/>
                <w:szCs w:val="16"/>
              </w:rPr>
            </w:pPr>
          </w:p>
        </w:tc>
        <w:tc>
          <w:tcPr>
            <w:tcW w:w="2451" w:type="dxa"/>
            <w:vAlign w:val="center"/>
          </w:tcPr>
          <w:p>
            <w:pPr>
              <w:spacing w:line="200" w:lineRule="exact"/>
              <w:rPr>
                <w:rFonts w:ascii="方正黑体简体" w:hAnsi="方正黑体简体" w:eastAsia="方正黑体简体" w:cs="方正黑体简体"/>
                <w:sz w:val="16"/>
                <w:szCs w:val="16"/>
              </w:rPr>
            </w:pPr>
          </w:p>
        </w:tc>
        <w:tc>
          <w:tcPr>
            <w:tcW w:w="1035" w:type="dxa"/>
            <w:vAlign w:val="center"/>
          </w:tcPr>
          <w:p>
            <w:pPr>
              <w:spacing w:line="200" w:lineRule="exact"/>
              <w:rPr>
                <w:rFonts w:ascii="方正黑体简体" w:hAnsi="方正黑体简体" w:eastAsia="方正黑体简体" w:cs="方正黑体简体"/>
                <w:sz w:val="16"/>
                <w:szCs w:val="16"/>
              </w:rPr>
            </w:pPr>
          </w:p>
        </w:tc>
        <w:tc>
          <w:tcPr>
            <w:tcW w:w="1254" w:type="dxa"/>
            <w:vAlign w:val="center"/>
          </w:tcPr>
          <w:p>
            <w:pPr>
              <w:spacing w:line="200" w:lineRule="exact"/>
              <w:rPr>
                <w:rFonts w:ascii="方正黑体简体" w:hAnsi="方正黑体简体" w:eastAsia="方正黑体简体" w:cs="方正黑体简体"/>
                <w:sz w:val="16"/>
                <w:szCs w:val="16"/>
              </w:rPr>
            </w:pPr>
          </w:p>
        </w:tc>
        <w:tc>
          <w:tcPr>
            <w:tcW w:w="992" w:type="dxa"/>
            <w:vAlign w:val="center"/>
          </w:tcPr>
          <w:p>
            <w:pPr>
              <w:spacing w:line="200" w:lineRule="exact"/>
              <w:rPr>
                <w:rFonts w:ascii="方正黑体简体" w:hAnsi="方正黑体简体" w:eastAsia="方正黑体简体" w:cs="方正黑体简体"/>
                <w:sz w:val="16"/>
                <w:szCs w:val="16"/>
              </w:rPr>
            </w:pPr>
          </w:p>
        </w:tc>
        <w:tc>
          <w:tcPr>
            <w:tcW w:w="1926" w:type="dxa"/>
            <w:vAlign w:val="center"/>
          </w:tcPr>
          <w:p>
            <w:pPr>
              <w:spacing w:line="200" w:lineRule="exact"/>
              <w:rPr>
                <w:rFonts w:ascii="方正黑体简体" w:hAnsi="方正黑体简体" w:eastAsia="方正黑体简体" w:cs="方正黑体简体"/>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530" w:type="dxa"/>
            <w:vAlign w:val="center"/>
          </w:tcPr>
          <w:p>
            <w:pPr>
              <w:spacing w:line="200" w:lineRule="exact"/>
              <w:jc w:val="center"/>
              <w:rPr>
                <w:rFonts w:ascii="方正黑体简体" w:hAnsi="方正黑体简体" w:eastAsia="方正黑体简体" w:cs="方正黑体简体"/>
                <w:sz w:val="16"/>
                <w:szCs w:val="16"/>
              </w:rPr>
            </w:pPr>
          </w:p>
        </w:tc>
        <w:tc>
          <w:tcPr>
            <w:tcW w:w="2112" w:type="dxa"/>
            <w:vAlign w:val="center"/>
          </w:tcPr>
          <w:p>
            <w:pPr>
              <w:spacing w:line="200" w:lineRule="exact"/>
              <w:jc w:val="center"/>
              <w:rPr>
                <w:rFonts w:ascii="方正黑体简体" w:hAnsi="方正黑体简体" w:eastAsia="方正黑体简体" w:cs="方正黑体简体"/>
                <w:sz w:val="16"/>
                <w:szCs w:val="16"/>
              </w:rPr>
            </w:pPr>
          </w:p>
        </w:tc>
        <w:tc>
          <w:tcPr>
            <w:tcW w:w="2451" w:type="dxa"/>
            <w:vAlign w:val="center"/>
          </w:tcPr>
          <w:p>
            <w:pPr>
              <w:spacing w:line="200" w:lineRule="exact"/>
              <w:rPr>
                <w:rFonts w:ascii="方正黑体简体" w:hAnsi="方正黑体简体" w:eastAsia="方正黑体简体" w:cs="方正黑体简体"/>
                <w:sz w:val="16"/>
                <w:szCs w:val="16"/>
              </w:rPr>
            </w:pPr>
          </w:p>
        </w:tc>
        <w:tc>
          <w:tcPr>
            <w:tcW w:w="1035" w:type="dxa"/>
            <w:vAlign w:val="center"/>
          </w:tcPr>
          <w:p>
            <w:pPr>
              <w:spacing w:line="200" w:lineRule="exact"/>
              <w:rPr>
                <w:rFonts w:ascii="方正黑体简体" w:hAnsi="方正黑体简体" w:eastAsia="方正黑体简体" w:cs="方正黑体简体"/>
                <w:sz w:val="16"/>
                <w:szCs w:val="16"/>
              </w:rPr>
            </w:pPr>
          </w:p>
        </w:tc>
        <w:tc>
          <w:tcPr>
            <w:tcW w:w="1254" w:type="dxa"/>
            <w:vAlign w:val="center"/>
          </w:tcPr>
          <w:p>
            <w:pPr>
              <w:spacing w:line="200" w:lineRule="exact"/>
              <w:rPr>
                <w:rFonts w:ascii="方正黑体简体" w:hAnsi="方正黑体简体" w:eastAsia="方正黑体简体" w:cs="方正黑体简体"/>
                <w:sz w:val="16"/>
                <w:szCs w:val="16"/>
              </w:rPr>
            </w:pPr>
          </w:p>
        </w:tc>
        <w:tc>
          <w:tcPr>
            <w:tcW w:w="992" w:type="dxa"/>
            <w:vAlign w:val="center"/>
          </w:tcPr>
          <w:p>
            <w:pPr>
              <w:spacing w:line="200" w:lineRule="exact"/>
              <w:rPr>
                <w:rFonts w:ascii="方正黑体简体" w:hAnsi="方正黑体简体" w:eastAsia="方正黑体简体" w:cs="方正黑体简体"/>
                <w:sz w:val="16"/>
                <w:szCs w:val="16"/>
              </w:rPr>
            </w:pPr>
          </w:p>
        </w:tc>
        <w:tc>
          <w:tcPr>
            <w:tcW w:w="1926" w:type="dxa"/>
            <w:vAlign w:val="center"/>
          </w:tcPr>
          <w:p>
            <w:pPr>
              <w:spacing w:line="200" w:lineRule="exact"/>
              <w:rPr>
                <w:rFonts w:ascii="方正黑体简体" w:hAnsi="方正黑体简体" w:eastAsia="方正黑体简体" w:cs="方正黑体简体"/>
                <w:sz w:val="16"/>
                <w:szCs w:val="16"/>
              </w:rPr>
            </w:pPr>
          </w:p>
        </w:tc>
      </w:tr>
    </w:tbl>
    <w:p>
      <w:pPr>
        <w:spacing w:line="260" w:lineRule="exact"/>
      </w:pPr>
      <w:r>
        <w:rPr>
          <w:rFonts w:hint="eastAsia"/>
        </w:rPr>
        <w:t>附表5：</w:t>
      </w:r>
    </w:p>
    <w:p>
      <w:pPr>
        <w:spacing w:line="260" w:lineRule="exact"/>
      </w:pPr>
    </w:p>
    <w:p>
      <w:pPr>
        <w:jc w:val="center"/>
        <w:rPr>
          <w:rFonts w:ascii="方正黑体简体" w:hAnsi="方正黑体简体" w:eastAsia="方正黑体简体" w:cs="方正黑体简体"/>
          <w:sz w:val="40"/>
          <w:szCs w:val="48"/>
        </w:rPr>
      </w:pPr>
      <w:r>
        <w:rPr>
          <w:rFonts w:hint="eastAsia" w:ascii="方正黑体简体" w:hAnsi="方正黑体简体" w:eastAsia="方正黑体简体" w:cs="方正黑体简体"/>
          <w:sz w:val="40"/>
          <w:szCs w:val="48"/>
        </w:rPr>
        <w:t>年度“双随机一公开”抽查计划表</w:t>
      </w:r>
    </w:p>
    <w:p>
      <w:pPr>
        <w:jc w:val="left"/>
        <w:rPr>
          <w:rFonts w:ascii="方正黑体简体" w:hAnsi="方正黑体简体" w:eastAsia="方正黑体简体" w:cs="方正黑体简体"/>
          <w:szCs w:val="21"/>
        </w:rPr>
      </w:pPr>
    </w:p>
    <w:p>
      <w:pPr>
        <w:jc w:val="left"/>
        <w:rPr>
          <w:rFonts w:ascii="方正黑体简体" w:hAnsi="方正黑体简体" w:eastAsia="方正黑体简体" w:cs="方正黑体简体"/>
          <w:szCs w:val="21"/>
        </w:rPr>
      </w:pPr>
      <w:r>
        <w:rPr>
          <w:rFonts w:hint="eastAsia" w:ascii="方正黑体简体" w:hAnsi="方正黑体简体" w:eastAsia="方正黑体简体" w:cs="方正黑体简体"/>
          <w:szCs w:val="21"/>
        </w:rPr>
        <w:t>单位：（盖章）                                                   2020       年  4 月    1日</w:t>
      </w:r>
    </w:p>
    <w:p>
      <w:pPr>
        <w:spacing w:line="260" w:lineRule="exact"/>
      </w:pPr>
      <w:r>
        <w:rPr>
          <w:rFonts w:hint="eastAsia"/>
        </w:rPr>
        <w:t>填表人：      孙进武                                           联系电话：18543418182</w:t>
      </w:r>
    </w:p>
    <w:p>
      <w:pPr>
        <w:spacing w:line="200" w:lineRule="exact"/>
        <w:rPr>
          <w:sz w:val="16"/>
          <w:szCs w:val="16"/>
        </w:rPr>
      </w:pPr>
    </w:p>
    <w:p>
      <w:pPr>
        <w:spacing w:line="200" w:lineRule="exact"/>
        <w:rPr>
          <w:sz w:val="16"/>
          <w:szCs w:val="16"/>
        </w:rPr>
      </w:pPr>
    </w:p>
    <w:p/>
    <w:sectPr>
      <w:pgSz w:w="11906" w:h="16838"/>
      <w:pgMar w:top="720" w:right="720" w:bottom="720" w:left="720" w:header="708" w:footer="708" w:gutter="0"/>
      <w:cols w:space="708"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Lucida Sans Unicode"/>
    <w:panose1 w:val="020F0502020204030204"/>
    <w:charset w:val="00"/>
    <w:family w:val="swiss"/>
    <w:pitch w:val="default"/>
    <w:sig w:usb0="00000000" w:usb1="00000000" w:usb2="00000001" w:usb3="00000000" w:csb0="0000019F" w:csb1="00000000"/>
  </w:font>
  <w:font w:name="微软雅黑">
    <w:altName w:val="黑体"/>
    <w:panose1 w:val="020B0503020204020204"/>
    <w:charset w:val="86"/>
    <w:family w:val="swiss"/>
    <w:pitch w:val="default"/>
    <w:sig w:usb0="00000000" w:usb1="00000000" w:usb2="00000016" w:usb3="00000000" w:csb0="0004001F" w:csb1="00000000"/>
  </w:font>
  <w:font w:name="方正黑体简体">
    <w:altName w:val="黑体"/>
    <w:panose1 w:val="00000000000000000000"/>
    <w:charset w:val="86"/>
    <w:family w:val="auto"/>
    <w:pitch w:val="default"/>
    <w:sig w:usb0="00000000" w:usb1="00000000" w:usb2="00000000" w:usb3="00000000" w:csb0="00040000" w:csb1="00000000"/>
  </w:font>
  <w:font w:name="Lucida Sans Unicode">
    <w:panose1 w:val="020B0602030504020204"/>
    <w:charset w:val="00"/>
    <w:family w:val="auto"/>
    <w:pitch w:val="default"/>
    <w:sig w:usb0="80001AFF" w:usb1="0000396B" w:usb2="00000000" w:usb3="00000000" w:csb0="0000003F" w:csb1="D7F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087F28"/>
    <w:multiLevelType w:val="multilevel"/>
    <w:tmpl w:val="3E087F2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8DEF3E9"/>
    <w:multiLevelType w:val="singleLevel"/>
    <w:tmpl w:val="58DEF3E9"/>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drawingGridHorizontalSpacing w:val="105"/>
  <w:displayHorizontalDrawingGridEvery w:val="2"/>
  <w:displayVerticalDrawingGridEvery w:val="2"/>
  <w:characterSpacingControl w:val="doNotCompress"/>
  <w:compat>
    <w:useFELayout/>
    <w:compatSetting w:name="compatibilityMode" w:uri="http://schemas.microsoft.com/office/word" w:val="12"/>
  </w:compat>
  <w:rsids>
    <w:rsidRoot w:val="0038386A"/>
    <w:rsid w:val="00012249"/>
    <w:rsid w:val="0002600B"/>
    <w:rsid w:val="0003273B"/>
    <w:rsid w:val="00037DA8"/>
    <w:rsid w:val="0005695E"/>
    <w:rsid w:val="00085AB8"/>
    <w:rsid w:val="000868B5"/>
    <w:rsid w:val="00092E5A"/>
    <w:rsid w:val="000A3266"/>
    <w:rsid w:val="000A3D4D"/>
    <w:rsid w:val="000A521D"/>
    <w:rsid w:val="000B4B17"/>
    <w:rsid w:val="000B7480"/>
    <w:rsid w:val="000D1DEB"/>
    <w:rsid w:val="000E258E"/>
    <w:rsid w:val="000F502E"/>
    <w:rsid w:val="00102E93"/>
    <w:rsid w:val="0012394B"/>
    <w:rsid w:val="001446E8"/>
    <w:rsid w:val="00167255"/>
    <w:rsid w:val="001715DB"/>
    <w:rsid w:val="001773C2"/>
    <w:rsid w:val="00177764"/>
    <w:rsid w:val="001A3871"/>
    <w:rsid w:val="001A7317"/>
    <w:rsid w:val="001E192C"/>
    <w:rsid w:val="001E44CC"/>
    <w:rsid w:val="001F1A47"/>
    <w:rsid w:val="001F7F84"/>
    <w:rsid w:val="00234B29"/>
    <w:rsid w:val="00234CCF"/>
    <w:rsid w:val="002432B0"/>
    <w:rsid w:val="002437E7"/>
    <w:rsid w:val="0026362B"/>
    <w:rsid w:val="00265476"/>
    <w:rsid w:val="00267480"/>
    <w:rsid w:val="00271CC2"/>
    <w:rsid w:val="00277D1E"/>
    <w:rsid w:val="00297785"/>
    <w:rsid w:val="002A5E91"/>
    <w:rsid w:val="002B3BE2"/>
    <w:rsid w:val="002C5210"/>
    <w:rsid w:val="002C56C6"/>
    <w:rsid w:val="002D3C12"/>
    <w:rsid w:val="002F208D"/>
    <w:rsid w:val="003063F2"/>
    <w:rsid w:val="003072C1"/>
    <w:rsid w:val="00311425"/>
    <w:rsid w:val="00323B43"/>
    <w:rsid w:val="0032574D"/>
    <w:rsid w:val="0032578C"/>
    <w:rsid w:val="00337214"/>
    <w:rsid w:val="00352C79"/>
    <w:rsid w:val="00361BCE"/>
    <w:rsid w:val="003827FD"/>
    <w:rsid w:val="0038386A"/>
    <w:rsid w:val="00392BBE"/>
    <w:rsid w:val="003A71BD"/>
    <w:rsid w:val="003A7810"/>
    <w:rsid w:val="003B2AFA"/>
    <w:rsid w:val="003C50F3"/>
    <w:rsid w:val="003C594A"/>
    <w:rsid w:val="003D37D8"/>
    <w:rsid w:val="003E15E5"/>
    <w:rsid w:val="003E4374"/>
    <w:rsid w:val="004036BE"/>
    <w:rsid w:val="004203C0"/>
    <w:rsid w:val="004346EB"/>
    <w:rsid w:val="00434D62"/>
    <w:rsid w:val="004358AB"/>
    <w:rsid w:val="00436A93"/>
    <w:rsid w:val="004501BF"/>
    <w:rsid w:val="00471C2C"/>
    <w:rsid w:val="00477871"/>
    <w:rsid w:val="00497DD7"/>
    <w:rsid w:val="004C38D0"/>
    <w:rsid w:val="005275BB"/>
    <w:rsid w:val="00540BAB"/>
    <w:rsid w:val="005435AC"/>
    <w:rsid w:val="00560F73"/>
    <w:rsid w:val="005C572C"/>
    <w:rsid w:val="005D2BF9"/>
    <w:rsid w:val="005E07E4"/>
    <w:rsid w:val="005E0CBC"/>
    <w:rsid w:val="005E0D7D"/>
    <w:rsid w:val="0060319C"/>
    <w:rsid w:val="00620E20"/>
    <w:rsid w:val="006614D4"/>
    <w:rsid w:val="00667C0D"/>
    <w:rsid w:val="00675412"/>
    <w:rsid w:val="006822B0"/>
    <w:rsid w:val="006B6825"/>
    <w:rsid w:val="006C54E7"/>
    <w:rsid w:val="006F09A2"/>
    <w:rsid w:val="007120CF"/>
    <w:rsid w:val="007142E1"/>
    <w:rsid w:val="00721500"/>
    <w:rsid w:val="00723A4C"/>
    <w:rsid w:val="007265C2"/>
    <w:rsid w:val="00734177"/>
    <w:rsid w:val="007422F7"/>
    <w:rsid w:val="00757B98"/>
    <w:rsid w:val="007617E7"/>
    <w:rsid w:val="007625E2"/>
    <w:rsid w:val="0076356E"/>
    <w:rsid w:val="00765DA4"/>
    <w:rsid w:val="00782DCC"/>
    <w:rsid w:val="00797019"/>
    <w:rsid w:val="007A6179"/>
    <w:rsid w:val="007B324B"/>
    <w:rsid w:val="007B55BA"/>
    <w:rsid w:val="007D1543"/>
    <w:rsid w:val="007E504C"/>
    <w:rsid w:val="007E553F"/>
    <w:rsid w:val="007F2B76"/>
    <w:rsid w:val="00800E1A"/>
    <w:rsid w:val="0082373D"/>
    <w:rsid w:val="00864256"/>
    <w:rsid w:val="0088794F"/>
    <w:rsid w:val="00891B87"/>
    <w:rsid w:val="008B014A"/>
    <w:rsid w:val="008B7726"/>
    <w:rsid w:val="008C4980"/>
    <w:rsid w:val="00906AE0"/>
    <w:rsid w:val="009202BA"/>
    <w:rsid w:val="00920BE6"/>
    <w:rsid w:val="0092528E"/>
    <w:rsid w:val="00925707"/>
    <w:rsid w:val="00956028"/>
    <w:rsid w:val="00971CA1"/>
    <w:rsid w:val="0097789D"/>
    <w:rsid w:val="0099618F"/>
    <w:rsid w:val="009A2408"/>
    <w:rsid w:val="009A4357"/>
    <w:rsid w:val="009B15FA"/>
    <w:rsid w:val="009B38C9"/>
    <w:rsid w:val="009B7A48"/>
    <w:rsid w:val="009E7E7F"/>
    <w:rsid w:val="00A162C0"/>
    <w:rsid w:val="00A214AF"/>
    <w:rsid w:val="00A220B0"/>
    <w:rsid w:val="00A2670D"/>
    <w:rsid w:val="00A52201"/>
    <w:rsid w:val="00A611CE"/>
    <w:rsid w:val="00A65254"/>
    <w:rsid w:val="00A85BBA"/>
    <w:rsid w:val="00A879C7"/>
    <w:rsid w:val="00AB2256"/>
    <w:rsid w:val="00AD4ED7"/>
    <w:rsid w:val="00AE5130"/>
    <w:rsid w:val="00B165F5"/>
    <w:rsid w:val="00B22B5A"/>
    <w:rsid w:val="00B50B76"/>
    <w:rsid w:val="00B5637B"/>
    <w:rsid w:val="00B62743"/>
    <w:rsid w:val="00B670E6"/>
    <w:rsid w:val="00B7288A"/>
    <w:rsid w:val="00B94BF8"/>
    <w:rsid w:val="00BB02A1"/>
    <w:rsid w:val="00BB155F"/>
    <w:rsid w:val="00BC18E0"/>
    <w:rsid w:val="00BC6D0E"/>
    <w:rsid w:val="00BD0150"/>
    <w:rsid w:val="00BD4DD4"/>
    <w:rsid w:val="00BE5DE6"/>
    <w:rsid w:val="00BF5C26"/>
    <w:rsid w:val="00BF6797"/>
    <w:rsid w:val="00C06000"/>
    <w:rsid w:val="00C20BAE"/>
    <w:rsid w:val="00C30AF4"/>
    <w:rsid w:val="00C33483"/>
    <w:rsid w:val="00C92977"/>
    <w:rsid w:val="00CA0021"/>
    <w:rsid w:val="00CB19A8"/>
    <w:rsid w:val="00CB31D6"/>
    <w:rsid w:val="00CB46A3"/>
    <w:rsid w:val="00CB4A36"/>
    <w:rsid w:val="00CC6437"/>
    <w:rsid w:val="00CD5F16"/>
    <w:rsid w:val="00CE32D2"/>
    <w:rsid w:val="00CF01B3"/>
    <w:rsid w:val="00D14678"/>
    <w:rsid w:val="00D40DEC"/>
    <w:rsid w:val="00D513E2"/>
    <w:rsid w:val="00D76CA4"/>
    <w:rsid w:val="00D93064"/>
    <w:rsid w:val="00DC1D39"/>
    <w:rsid w:val="00DC5CE9"/>
    <w:rsid w:val="00DD5840"/>
    <w:rsid w:val="00DF2214"/>
    <w:rsid w:val="00E023B2"/>
    <w:rsid w:val="00E051F3"/>
    <w:rsid w:val="00E370F3"/>
    <w:rsid w:val="00E902DA"/>
    <w:rsid w:val="00E94A81"/>
    <w:rsid w:val="00EA3712"/>
    <w:rsid w:val="00EA7AAD"/>
    <w:rsid w:val="00EB3B9C"/>
    <w:rsid w:val="00EC057D"/>
    <w:rsid w:val="00EC575D"/>
    <w:rsid w:val="00ED651C"/>
    <w:rsid w:val="00ED7279"/>
    <w:rsid w:val="00ED781A"/>
    <w:rsid w:val="00EF4046"/>
    <w:rsid w:val="00EF49EF"/>
    <w:rsid w:val="00F00054"/>
    <w:rsid w:val="00F308F8"/>
    <w:rsid w:val="00F31B11"/>
    <w:rsid w:val="00F45671"/>
    <w:rsid w:val="00F53262"/>
    <w:rsid w:val="00F63931"/>
    <w:rsid w:val="00F721F5"/>
    <w:rsid w:val="00F90EFA"/>
    <w:rsid w:val="00FA6129"/>
    <w:rsid w:val="00FA6FDA"/>
    <w:rsid w:val="00FE086E"/>
    <w:rsid w:val="00FE191E"/>
    <w:rsid w:val="00FE6BCA"/>
    <w:rsid w:val="00FF0FBC"/>
    <w:rsid w:val="00FF3DFB"/>
    <w:rsid w:val="00FF6817"/>
    <w:rsid w:val="04FA0D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nhideWhenUsed/>
    <w:uiPriority w:val="99"/>
    <w:pPr>
      <w:widowControl w:val="0"/>
      <w:spacing w:after="0" w:line="240" w:lineRule="auto"/>
      <w:jc w:val="both"/>
    </w:pPr>
    <w:rPr>
      <w:rFonts w:ascii="Times New Roman" w:hAnsi="Times New Roman" w:eastAsia="宋体"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semiHidden/>
    <w:uiPriority w:val="99"/>
    <w:rPr>
      <w:rFonts w:ascii="Calibri" w:hAnsi="Calibri" w:eastAsia="宋体" w:cs="Times New Roman"/>
      <w:kern w:val="2"/>
      <w:sz w:val="18"/>
      <w:szCs w:val="18"/>
    </w:rPr>
  </w:style>
  <w:style w:type="character" w:customStyle="1" w:styleId="8">
    <w:name w:val="页脚 Char"/>
    <w:basedOn w:val="6"/>
    <w:link w:val="2"/>
    <w:semiHidden/>
    <w:qFormat/>
    <w:uiPriority w:val="99"/>
    <w:rPr>
      <w:rFonts w:ascii="Calibri" w:hAnsi="Calibri" w:eastAsia="宋体" w:cs="Times New Roman"/>
      <w:kern w:val="2"/>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3422</Words>
  <Characters>19506</Characters>
  <Lines>162</Lines>
  <Paragraphs>45</Paragraphs>
  <TotalTime>29</TotalTime>
  <ScaleCrop>false</ScaleCrop>
  <LinksUpToDate>false</LinksUpToDate>
  <CharactersWithSpaces>22883</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2020-03-31T08:24:00Z</dcterms:created>
  <dc:creator>PCOS</dc:creator>
  <cp:lastModifiedBy>Administrator</cp:lastModifiedBy>
  <cp:lastPrinted>2020-04-03T02:07:00Z</cp:lastPrinted>
  <dcterms:modified xsi:type="dcterms:W3CDTF">2020-07-09T03:34:24Z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